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D" w:rsidRPr="00EE0D8D" w:rsidRDefault="007A2FFA" w:rsidP="00EE0D8D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Схвалено</w:t>
      </w:r>
    </w:p>
    <w:p w:rsidR="00EE0D8D" w:rsidRPr="00EE0D8D" w:rsidRDefault="007A2FFA" w:rsidP="007A2FFA">
      <w:pPr>
        <w:shd w:val="clear" w:color="auto" w:fill="FFFFFF"/>
        <w:autoSpaceDE w:val="0"/>
        <w:autoSpaceDN w:val="0"/>
        <w:adjustRightInd w:val="0"/>
        <w:ind w:left="2832" w:right="-284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Рішенням</w:t>
      </w:r>
      <w:r w:rsidR="00EE0D8D" w:rsidRPr="00EE0D8D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 xml:space="preserve"> педагогічної ради ліцею</w:t>
      </w:r>
    </w:p>
    <w:p w:rsidR="00EE0D8D" w:rsidRDefault="00EE0D8D" w:rsidP="007A2FFA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Протокол №</w:t>
      </w:r>
      <w:r w:rsidR="007A2FFA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 xml:space="preserve">від  </w:t>
      </w:r>
      <w:r w:rsidR="007A2FFA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20.08.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2020</w:t>
      </w:r>
      <w:r w:rsidRPr="00EE0D8D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 xml:space="preserve">  року</w:t>
      </w:r>
    </w:p>
    <w:p w:rsidR="007A2FFA" w:rsidRDefault="007A2FFA" w:rsidP="007A2FFA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Голова педагогічної ради</w:t>
      </w:r>
    </w:p>
    <w:p w:rsidR="007A2FFA" w:rsidRPr="007A2FFA" w:rsidRDefault="007A2FFA" w:rsidP="007A2FFA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__________     Вихристюк С. М.</w:t>
      </w:r>
    </w:p>
    <w:p w:rsidR="00EE0D8D" w:rsidRPr="00EE0D8D" w:rsidRDefault="00EE0D8D" w:rsidP="00EE0D8D">
      <w:pPr>
        <w:shd w:val="clear" w:color="auto" w:fill="FFFFFF"/>
        <w:autoSpaceDE w:val="0"/>
        <w:autoSpaceDN w:val="0"/>
        <w:adjustRightInd w:val="0"/>
        <w:ind w:firstLine="1988"/>
        <w:contextualSpacing/>
        <w:rPr>
          <w:rFonts w:ascii="Times New Roman" w:hAnsi="Times New Roman" w:cs="Times New Roman"/>
          <w:b/>
          <w:bCs/>
          <w:color w:val="000000"/>
          <w:sz w:val="12"/>
          <w:szCs w:val="32"/>
          <w:lang w:val="uk-UA"/>
        </w:rPr>
      </w:pPr>
    </w:p>
    <w:p w:rsidR="007A2FFA" w:rsidRDefault="007A2FFA" w:rsidP="00EE0D8D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Затверджую</w:t>
      </w:r>
    </w:p>
    <w:p w:rsidR="00EE0D8D" w:rsidRPr="00EE0D8D" w:rsidRDefault="00EE0D8D" w:rsidP="00EE0D8D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 w:rsidRPr="00EE0D8D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 xml:space="preserve">Директор ліцею : </w:t>
      </w:r>
    </w:p>
    <w:p w:rsidR="00EE0D8D" w:rsidRPr="00EE0D8D" w:rsidRDefault="00EE0D8D" w:rsidP="00EE0D8D">
      <w:pPr>
        <w:shd w:val="clear" w:color="auto" w:fill="FFFFFF"/>
        <w:autoSpaceDE w:val="0"/>
        <w:autoSpaceDN w:val="0"/>
        <w:adjustRightInd w:val="0"/>
        <w:ind w:left="2832" w:firstLine="1988"/>
        <w:contextualSpacing/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</w:pPr>
      <w:r w:rsidRPr="00EE0D8D">
        <w:rPr>
          <w:rFonts w:ascii="Times New Roman" w:hAnsi="Times New Roman" w:cs="Times New Roman"/>
          <w:b/>
          <w:bCs/>
          <w:color w:val="000000"/>
          <w:sz w:val="28"/>
          <w:szCs w:val="32"/>
          <w:lang w:val="uk-UA"/>
        </w:rPr>
        <w:t>__________    Вихристюк С. М.</w:t>
      </w:r>
    </w:p>
    <w:p w:rsidR="00693E4C" w:rsidRPr="00EE0D8D" w:rsidRDefault="00693E4C" w:rsidP="00EE0D8D">
      <w:pPr>
        <w:shd w:val="clear" w:color="auto" w:fill="FFFFFF" w:themeFill="background1"/>
        <w:spacing w:after="225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</w:pPr>
    </w:p>
    <w:p w:rsidR="00693E4C" w:rsidRPr="00EE0D8D" w:rsidRDefault="00EA7572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</w:p>
    <w:p w:rsidR="00693E4C" w:rsidRPr="00EE0D8D" w:rsidRDefault="00EA7572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</w:p>
    <w:p w:rsidR="00693E4C" w:rsidRPr="00EE0D8D" w:rsidRDefault="00EA7572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                          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0D8D" w:rsidRPr="00811152" w:rsidRDefault="00693E4C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smallCaps/>
          <w:sz w:val="68"/>
          <w:lang w:val="uk-UA"/>
        </w:rPr>
      </w:pPr>
      <w:r w:rsidRPr="00EE0D8D">
        <w:rPr>
          <w:color w:val="000000" w:themeColor="text1"/>
        </w:rPr>
        <w:t> </w:t>
      </w:r>
      <w:r w:rsidR="00EE0D8D">
        <w:rPr>
          <w:rStyle w:val="rvts9"/>
          <w:b/>
          <w:bCs/>
          <w:smallCaps/>
          <w:sz w:val="68"/>
          <w:lang w:val="uk-UA"/>
        </w:rPr>
        <w:t>Освітня програма</w:t>
      </w:r>
      <w:r w:rsidR="00EE0D8D" w:rsidRPr="00811152">
        <w:rPr>
          <w:rStyle w:val="rvts9"/>
          <w:b/>
          <w:bCs/>
          <w:smallCaps/>
          <w:sz w:val="68"/>
          <w:lang w:val="uk-UA"/>
        </w:rPr>
        <w:t xml:space="preserve"> </w:t>
      </w:r>
    </w:p>
    <w:p w:rsidR="00EE0D8D" w:rsidRPr="00811152" w:rsidRDefault="00EE0D8D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sz w:val="48"/>
          <w:lang w:val="uk-UA"/>
        </w:rPr>
      </w:pPr>
      <w:r w:rsidRPr="00811152">
        <w:rPr>
          <w:rStyle w:val="rvts9"/>
          <w:b/>
          <w:bCs/>
          <w:smallCaps/>
          <w:sz w:val="48"/>
          <w:lang w:val="uk-UA"/>
        </w:rPr>
        <w:t xml:space="preserve"> </w:t>
      </w:r>
      <w:r>
        <w:rPr>
          <w:rStyle w:val="rvts9"/>
          <w:b/>
          <w:bCs/>
          <w:smallCaps/>
          <w:sz w:val="48"/>
          <w:lang w:val="uk-UA"/>
        </w:rPr>
        <w:t>на 2020-2021 навчальний рік</w:t>
      </w:r>
    </w:p>
    <w:p w:rsidR="00EE0D8D" w:rsidRPr="00C000CB" w:rsidRDefault="00EE0D8D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sz w:val="6"/>
          <w:lang w:val="uk-UA"/>
        </w:rPr>
      </w:pPr>
    </w:p>
    <w:p w:rsidR="00EE0D8D" w:rsidRPr="00811152" w:rsidRDefault="00EE0D8D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i/>
          <w:smallCaps/>
          <w:sz w:val="40"/>
          <w:lang w:val="uk-UA"/>
        </w:rPr>
      </w:pPr>
      <w:r w:rsidRPr="00811152">
        <w:rPr>
          <w:rStyle w:val="rvts9"/>
          <w:b/>
          <w:bCs/>
          <w:i/>
          <w:sz w:val="40"/>
          <w:lang w:val="uk-UA"/>
        </w:rPr>
        <w:t xml:space="preserve">Турківського ліцею </w:t>
      </w:r>
    </w:p>
    <w:p w:rsidR="00EE0D8D" w:rsidRPr="00811152" w:rsidRDefault="00EE0D8D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i/>
          <w:sz w:val="40"/>
          <w:lang w:val="uk-UA"/>
        </w:rPr>
      </w:pPr>
      <w:r w:rsidRPr="00811152">
        <w:rPr>
          <w:rStyle w:val="rvts9"/>
          <w:b/>
          <w:bCs/>
          <w:i/>
          <w:sz w:val="40"/>
          <w:lang w:val="uk-UA"/>
        </w:rPr>
        <w:t xml:space="preserve">Пʼядицької сільської ради </w:t>
      </w:r>
    </w:p>
    <w:p w:rsidR="00EE0D8D" w:rsidRPr="00811152" w:rsidRDefault="00EE0D8D" w:rsidP="00EE0D8D">
      <w:pPr>
        <w:pStyle w:val="rvps2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rStyle w:val="rvts9"/>
          <w:b/>
          <w:bCs/>
          <w:i/>
          <w:sz w:val="36"/>
          <w:lang w:val="uk-UA"/>
        </w:rPr>
      </w:pPr>
      <w:r w:rsidRPr="00811152">
        <w:rPr>
          <w:rStyle w:val="rvts9"/>
          <w:b/>
          <w:bCs/>
          <w:i/>
          <w:sz w:val="40"/>
          <w:lang w:val="uk-UA"/>
        </w:rPr>
        <w:t>обʼєднаної територіальної громади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00CB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</w:p>
    <w:p w:rsidR="00C000CB" w:rsidRDefault="00C000C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93E4C" w:rsidRPr="00C000CB" w:rsidRDefault="00693E4C" w:rsidP="00C000CB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Освітня програма</w:t>
      </w:r>
      <w:r w:rsidRPr="00C000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– це єдиний комплекс освітніх компонентів, спланованих і організованих закладом загальної середньої освіти для досягнення учнями результатів навчання. Основою для розроблення освітньої програми є </w:t>
      </w:r>
      <w:r w:rsidRPr="00C000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lang w:eastAsia="ru-RU"/>
        </w:rPr>
        <w:t>Державний стандарт загальної середньої освіти</w:t>
      </w:r>
      <w:r w:rsidR="00EA7572" w:rsidRPr="00C000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 відповідного </w:t>
      </w:r>
      <w:proofErr w:type="gramStart"/>
      <w:r w:rsidR="00EA7572" w:rsidRPr="00C000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proofErr w:type="gramEnd"/>
      <w:r w:rsidR="00EA7572" w:rsidRPr="00C000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івня. </w:t>
      </w: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C000CB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32"/>
          <w:szCs w:val="24"/>
          <w:lang w:val="uk-UA" w:eastAsia="ru-RU"/>
        </w:rPr>
      </w:pPr>
    </w:p>
    <w:p w:rsidR="00C000CB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32"/>
          <w:szCs w:val="24"/>
          <w:lang w:val="uk-UA" w:eastAsia="ru-RU"/>
        </w:rPr>
      </w:pP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32"/>
          <w:szCs w:val="24"/>
          <w:lang w:val="uk-UA" w:eastAsia="ru-RU"/>
        </w:rPr>
      </w:pPr>
    </w:p>
    <w:p w:rsidR="00C000CB" w:rsidRPr="00C000CB" w:rsidRDefault="008454BA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32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32"/>
          <w:szCs w:val="24"/>
          <w:lang w:val="uk-UA" w:eastAsia="ru-RU"/>
        </w:rPr>
        <w:t xml:space="preserve">Зміст освітньої програми </w:t>
      </w:r>
    </w:p>
    <w:p w:rsidR="00693E4C" w:rsidRPr="00C000CB" w:rsidRDefault="008454BA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uk-UA" w:eastAsia="ru-RU"/>
        </w:rPr>
        <w:t>Турківського ліцею</w:t>
      </w:r>
    </w:p>
    <w:p w:rsidR="00C000CB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val="uk-UA" w:eastAsia="ru-RU"/>
        </w:rPr>
      </w:pP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val="uk-UA" w:eastAsia="ru-RU"/>
        </w:rPr>
      </w:pPr>
    </w:p>
    <w:p w:rsidR="00693E4C" w:rsidRPr="00C000CB" w:rsidRDefault="00693E4C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Розділ І.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   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Загальні положення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.</w:t>
      </w: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93E4C" w:rsidRPr="00C000CB" w:rsidRDefault="00693E4C" w:rsidP="00C000CB">
      <w:pPr>
        <w:shd w:val="clear" w:color="auto" w:fill="FFFFFF" w:themeFill="background1"/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Розділ ІІ.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 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Загальний обсяг навчального навантаження та очікувані резуль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тати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навчання здобувачів освіти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.</w:t>
      </w: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93E4C" w:rsidRPr="00C000CB" w:rsidRDefault="00693E4C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Розділ ІІІ.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Вимоги до осіб, я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кі можуть 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розпочати навчання за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програ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мою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.</w:t>
      </w: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93E4C" w:rsidRPr="00C000CB" w:rsidRDefault="00693E4C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Розділ </w:t>
      </w:r>
      <w:r w:rsidR="007A2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І</w:t>
      </w:r>
      <w:r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V.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</w:t>
      </w:r>
      <w:r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Форми та особливості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організації освітнього 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процес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.</w:t>
      </w:r>
    </w:p>
    <w:p w:rsidR="00C000CB" w:rsidRPr="00C000CB" w:rsidRDefault="00C000CB" w:rsidP="00C000C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93E4C" w:rsidRPr="00C000CB" w:rsidRDefault="007A2FFA" w:rsidP="00C000CB">
      <w:pPr>
        <w:shd w:val="clear" w:color="auto" w:fill="FFFFFF" w:themeFill="background1"/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Розділ V</w:t>
      </w:r>
      <w:r w:rsidR="00693E4C" w:rsidRPr="00C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="00693E4C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693E4C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Опис та інструменти системи внутрішн</w:t>
      </w:r>
      <w:r w:rsidR="00C000CB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ього забезпечення якості освіти</w:t>
      </w:r>
      <w:r w:rsidR="00C000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. </w:t>
      </w:r>
      <w:r w:rsidR="00693E4C" w:rsidRP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Навча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льні плани</w:t>
      </w:r>
      <w:r w:rsidR="00C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закладу.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00CB" w:rsidRDefault="00C000C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693E4C" w:rsidRPr="00D613E6" w:rsidRDefault="00693E4C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61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І. Загальні положення</w:t>
      </w:r>
    </w:p>
    <w:p w:rsidR="00C000CB" w:rsidRPr="0028005F" w:rsidRDefault="00C000CB" w:rsidP="00C000CB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uk-UA" w:eastAsia="ru-RU"/>
        </w:rPr>
      </w:pPr>
    </w:p>
    <w:p w:rsidR="00693E4C" w:rsidRDefault="00693E4C" w:rsidP="00C000CB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Освітня програма розроблена на виконання Законів України «Про освіту», «Про повну загальну середню освіту»  та Постанов Кабінету Міні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 України</w:t>
      </w:r>
      <w:r w:rsidR="007A2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A2FFA" w:rsidRDefault="007A2FFA" w:rsidP="007A2FFA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Освітня програма окреслює рекомендовані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ідходи до планування й організації закладом єдиного комплексу освітніх компонентів для досягнення учнями обов’язкових результатів навчання.</w:t>
      </w:r>
    </w:p>
    <w:p w:rsidR="007A2FFA" w:rsidRPr="007A2FFA" w:rsidRDefault="007A2FFA" w:rsidP="007A2FFA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A2F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Освітню програму укладено за такими освітніми галузями</w:t>
      </w:r>
      <w:proofErr w:type="gramStart"/>
      <w:r w:rsidRPr="007A2F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7A2F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Мови і літератури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Суспільствознавство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Мистецтво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Природознавство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Технології</w:t>
      </w:r>
    </w:p>
    <w:p w:rsidR="007A2FFA" w:rsidRPr="0028005F" w:rsidRDefault="007A2FFA" w:rsidP="007A2FFA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 і фізична культура</w:t>
      </w:r>
    </w:p>
    <w:p w:rsidR="007A2FFA" w:rsidRPr="007A2FFA" w:rsidRDefault="007A2FFA" w:rsidP="007A2FFA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Програми, за якими навчатимуться учні початкової ланки, гімназії та старшої школи :</w:t>
      </w:r>
    </w:p>
    <w:p w:rsidR="00693E4C" w:rsidRPr="007A2FFA" w:rsidRDefault="00EA7572" w:rsidP="00C000CB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</w:t>
      </w: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ступінь навчання</w:t>
      </w:r>
      <w:proofErr w:type="gramStart"/>
      <w:r w:rsidR="00D613E6"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:</w:t>
      </w:r>
      <w:proofErr w:type="gramEnd"/>
    </w:p>
    <w:p w:rsidR="00EA7572" w:rsidRPr="00EE0D8D" w:rsidRDefault="00EA7572" w:rsidP="00C000CB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1-2</w:t>
      </w:r>
      <w:r w:rsidR="00C00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класи навчатимуться за Типовою освітньою програмою,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дженою наказом МОН України від 0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2.10.2019 року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№1272.</w:t>
      </w:r>
    </w:p>
    <w:p w:rsidR="00EA7572" w:rsidRPr="00EE0D8D" w:rsidRDefault="00C000CB" w:rsidP="00C000CB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 клас – </w:t>
      </w:r>
      <w:r w:rsidR="00EA7572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навчатиметься за Типовою освітньою програмою,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A7572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ною наказом МОН України від 08.</w:t>
      </w:r>
      <w:r w:rsidR="00EA7572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EA7572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2019 року №1273.</w:t>
      </w:r>
    </w:p>
    <w:p w:rsidR="00EA7572" w:rsidRPr="00EE0D8D" w:rsidRDefault="00EA7572" w:rsidP="00C000CB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</w:t>
      </w:r>
      <w:r w:rsidR="00C00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Типовою освітньою програмою,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затвердженою наказом МОН України від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20.04.2018 року №407,</w:t>
      </w:r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Держстандарту 2011 року.</w:t>
      </w:r>
    </w:p>
    <w:p w:rsidR="00693E4C" w:rsidRPr="007A2FFA" w:rsidRDefault="00F9643E" w:rsidP="00D613E6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ІІ ступінь навчання</w:t>
      </w:r>
      <w:proofErr w:type="gramStart"/>
      <w:r w:rsidR="00D613E6"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proofErr w:type="gramEnd"/>
    </w:p>
    <w:p w:rsidR="00F9643E" w:rsidRPr="00EE0D8D" w:rsidRDefault="00F9643E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5-9 класи навчатимуться за Типовою освітньою програмою ЗЗСО ІІ ступеня, затвердженою наказом МОН України від 20.04 2018 року №405.</w:t>
      </w:r>
    </w:p>
    <w:p w:rsidR="00F9643E" w:rsidRPr="007A2FFA" w:rsidRDefault="00F9643E" w:rsidP="00D613E6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ІІІ ступінь</w:t>
      </w:r>
      <w:r w:rsidR="00D613E6"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навчання</w:t>
      </w:r>
      <w:proofErr w:type="gramStart"/>
      <w:r w:rsidR="00D613E6"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7A2F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proofErr w:type="gramEnd"/>
    </w:p>
    <w:p w:rsidR="00F9643E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10-11 класи –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Типовою освітньою програмою,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затвердженою наказом МОН України від 20.04.2018 року №408,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редакції наказу МОН від 28.11.2019 року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№1493 зі змінами,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внесеними наказ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ом МОН від 31.03.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2020 року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9643E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№464.</w:t>
      </w:r>
    </w:p>
    <w:p w:rsidR="00693E4C" w:rsidRPr="00D613E6" w:rsidRDefault="008454BA" w:rsidP="00D613E6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навчального року</w:t>
      </w:r>
      <w:proofErr w:type="gramStart"/>
      <w:r w:rsid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8454BA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 семестр   – 01 вересня – 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грудня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</w:p>
    <w:p w:rsidR="008454BA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ІІ семестр  – 11 січня – 28 травня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2021 року</w:t>
      </w:r>
    </w:p>
    <w:p w:rsidR="008454BA" w:rsidRPr="00EE0D8D" w:rsidRDefault="00D613E6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Канікули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8454BA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Осінн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     –  26 жовтня 2020 р.  – 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 листопада 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8454BA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Зимові    –  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25 грудня 2020 р.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 10 січня 2021 р.</w:t>
      </w:r>
    </w:p>
    <w:p w:rsidR="008454BA" w:rsidRPr="00EE0D8D" w:rsidRDefault="00D613E6" w:rsidP="00D613E6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Весняні  –  22 березня 2021 р.  –  28 березня 2021р</w:t>
      </w:r>
      <w:r w:rsidR="008454B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D613E6" w:rsidRDefault="00D613E6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D613E6" w:rsidRDefault="00D613E6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8005F" w:rsidRDefault="00693E4C" w:rsidP="00D613E6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ІІ. Загальний обсяг навчального навантаження </w:t>
      </w:r>
    </w:p>
    <w:p w:rsidR="00693E4C" w:rsidRPr="0028005F" w:rsidRDefault="00693E4C" w:rsidP="00D613E6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 очікувані результати навчання здобувачів освіти</w:t>
      </w:r>
    </w:p>
    <w:p w:rsidR="00693E4C" w:rsidRPr="0028005F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 </w:t>
      </w:r>
    </w:p>
    <w:p w:rsidR="00693E4C" w:rsidRPr="00D613E6" w:rsidRDefault="00693E4C" w:rsidP="00D613E6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3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Загальний обсяг навчального навантаження для учнів</w:t>
      </w:r>
      <w:proofErr w:type="gramStart"/>
      <w:r w:rsidR="00D613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D613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693E4C" w:rsidRPr="00EE0D8D" w:rsidRDefault="007104AA" w:rsidP="006511B5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1-4-х класів складає 3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465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/навчальний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r w:rsidR="006511B5"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 1-их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11B5"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 годин/навчальний рік, для 2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875 годи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н/навчальний рік, для 3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910 годин/навч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альний рік, для 4-х класів – 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875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годин/навчальний рік;</w:t>
      </w:r>
    </w:p>
    <w:p w:rsidR="00693E4C" w:rsidRPr="00EE0D8D" w:rsidRDefault="007104AA" w:rsidP="006511B5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5-9-х класів складає 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6020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годин/навчальний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r w:rsid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 5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годин/навчальний рік, для 6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11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годин/навчаль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рік, для 7-х класів – 1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225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годин/навчальний рік, для 8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годин/навчальний рік, для 9 клас</w:t>
      </w:r>
      <w:r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1260 годин/навчальний рік;</w:t>
      </w:r>
    </w:p>
    <w:p w:rsidR="00693E4C" w:rsidRPr="00EE0D8D" w:rsidRDefault="00693E4C" w:rsidP="006511B5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10-11-х класів складає 266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годин/навчальний </w:t>
      </w:r>
      <w:proofErr w:type="gramStart"/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r w:rsid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 10 клас</w:t>
      </w:r>
      <w:r w:rsidR="007104AA"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133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 годин/навчальний рік, для 11 клас</w:t>
      </w:r>
      <w:r w:rsidR="007104AA" w:rsidRP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1330 годин/навчальний рік</w:t>
      </w:r>
      <w:r w:rsidR="006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693E4C" w:rsidRPr="00B34F39" w:rsidRDefault="00693E4C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Детальний розподіл навчального навантаження на тиждень окреслено у навчальних планах з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акладу (далі – навчальний план)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додатки 1-4.</w:t>
      </w:r>
    </w:p>
    <w:p w:rsidR="00693E4C" w:rsidRPr="00EE0D8D" w:rsidRDefault="00693E4C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Навчальний план дає цілісне уявлення про змі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структуру освіти, встановлює погодинне співвідношення між окремими предметами за роками навчання, визначає гранично допустиме тижневе нав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антаження учнів. 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Він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реалізацію освітніх галузей Базово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навчального плану Державного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стандарту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окремі предмети. Навчальн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міст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інваріантну складову, сформовану на державному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івні, обов'язкову для всіх закладів загальної середньої освіти незалежно від їх підпорядкування і форм власності, та варіативну,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693E4C" w:rsidRPr="00EE0D8D" w:rsidRDefault="00693E4C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основі нав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чальн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ого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ено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навчальний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робочий навчальний план з конкретизацією варіативної складової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враховуючи особливості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ліцею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індивідуальні освітні потреби учнів. Повноцінність освіти забезпечується реалізацією як інваріантної, так і варіативної складових, я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 в обов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ʼ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язковому порядку фінансуються з відповідних бюджетів.</w:t>
      </w:r>
    </w:p>
    <w:p w:rsidR="00693E4C" w:rsidRPr="00EE0D8D" w:rsidRDefault="007104AA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ліцеї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здійснюється поділ класів на груп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 вивченні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української мови,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англ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ійської мови, інформатики, трудового навчання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 до чинних нормативів (наказ Міністерства освіти і науки Ук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раїни від 20.02.2002 р. №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128, зареєстрований в Міністерстві юсти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ції України від 06.03.2002 за №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229/6517).</w:t>
      </w:r>
    </w:p>
    <w:p w:rsidR="00693E4C" w:rsidRDefault="00693E4C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Навчальний час, передбачений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варіативну складову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використаний на пре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дмети інваріантної складової,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проведення індивідуальних та г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рупових занять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враховуючи особливості організації освітнього процесу та індивідуальних освітніх по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 учнів,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 навчально-методичного та кадрового забезпечен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ня </w:t>
      </w:r>
      <w:r w:rsidR="007104A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ліцею.</w:t>
      </w:r>
    </w:p>
    <w:p w:rsidR="0044695F" w:rsidRPr="00EE0D8D" w:rsidRDefault="0044695F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93E4C" w:rsidRPr="0044695F" w:rsidRDefault="00693E4C" w:rsidP="004469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69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Варіативна складова навчальних планів використовується на</w:t>
      </w:r>
      <w:proofErr w:type="gramStart"/>
      <w:r w:rsidR="004469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4469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693E4C" w:rsidRPr="0044695F" w:rsidRDefault="00630800" w:rsidP="0044695F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ідсилення</w:t>
      </w:r>
      <w:r w:rsidRP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вивчення таких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предметів</w:t>
      </w:r>
      <w:r w:rsidR="0044695F" w:rsidRP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1-4 класи – на індивідуальну роботу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5-9 класи –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вивчення української мови,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історії України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біології,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хімії, мистецтва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10-11 класи –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вивчення української 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и та літератури, історії України, 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математики, хімії.</w:t>
      </w:r>
    </w:p>
    <w:p w:rsidR="00693E4C" w:rsidRPr="00EE0D8D" w:rsidRDefault="00630800" w:rsidP="0044695F">
      <w:pPr>
        <w:shd w:val="clear" w:color="auto" w:fill="FFFFFF" w:themeFill="background1"/>
        <w:spacing w:after="0" w:line="240" w:lineRule="auto"/>
        <w:ind w:left="284" w:firstLine="8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Додаткові години варіативної складової 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звʼязку з обраним історичним профілем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виділено на факультативні заняття: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5-9класи – християнська етика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5-6 класи – живи за правилами</w:t>
      </w:r>
    </w:p>
    <w:p w:rsidR="00630800" w:rsidRPr="00EE0D8D" w:rsidRDefault="0044695F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 класи – </w:t>
      </w:r>
      <w:r w:rsidR="00630800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вчимося бути громадянами.</w:t>
      </w:r>
    </w:p>
    <w:p w:rsidR="00630800" w:rsidRPr="00EE0D8D" w:rsidRDefault="00630800" w:rsidP="0044695F">
      <w:pPr>
        <w:numPr>
          <w:ilvl w:val="0"/>
          <w:numId w:val="87"/>
        </w:numPr>
        <w:shd w:val="clear" w:color="auto" w:fill="FFFFFF" w:themeFill="background1"/>
        <w:tabs>
          <w:tab w:val="clear" w:pos="720"/>
        </w:tabs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10-11 класи –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основи критичного мислення та основи креслення.</w:t>
      </w:r>
    </w:p>
    <w:p w:rsidR="00630800" w:rsidRPr="00EE0D8D" w:rsidRDefault="00630800" w:rsidP="00EE0D8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93E4C" w:rsidRPr="00EE0D8D" w:rsidRDefault="00B34F39" w:rsidP="0044695F">
      <w:pPr>
        <w:shd w:val="clear" w:color="auto" w:fill="FFFFFF" w:themeFill="background1"/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аповнюваність класів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відповідає 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Закону Украї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загальну середню освіту</w:t>
      </w:r>
      <w:r w:rsidR="00446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3E4C" w:rsidRPr="00B34F39" w:rsidRDefault="00693E4C" w:rsidP="0044695F">
      <w:pPr>
        <w:shd w:val="clear" w:color="auto" w:fill="FFFFFF" w:themeFill="background1"/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Навчальні плани зорієнтовані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5-денним навчальними тижнем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одну зміну. Режим роботи навчального закладу у звʼязку з епідемічною ситуацією гнучкий.</w:t>
      </w:r>
    </w:p>
    <w:p w:rsidR="0044695F" w:rsidRDefault="0044695F" w:rsidP="0044695F">
      <w:pPr>
        <w:shd w:val="clear" w:color="auto" w:fill="FFFFFF" w:themeFill="background1"/>
        <w:tabs>
          <w:tab w:val="left" w:pos="0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693E4C" w:rsidRPr="0044695F" w:rsidRDefault="00693E4C" w:rsidP="0044695F">
      <w:pPr>
        <w:shd w:val="clear" w:color="auto" w:fill="FFFFFF" w:themeFill="background1"/>
        <w:tabs>
          <w:tab w:val="left" w:pos="0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469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Очікувані результати навчання здобувачів освіти</w:t>
      </w:r>
    </w:p>
    <w:p w:rsidR="00693E4C" w:rsidRPr="00EE0D8D" w:rsidRDefault="00693E4C" w:rsidP="0044695F">
      <w:pPr>
        <w:shd w:val="clear" w:color="auto" w:fill="FFFFFF" w:themeFill="background1"/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мети та загальних цілей, окреслених у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Державному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стандарті, визначено завдання, які м</w:t>
      </w:r>
      <w:r w:rsidR="00A643D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ає реалізувати вчитель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рамках кожної освітньої галузі. Результати навчання повинні робити внесок у формування ключових компетентностей учнів.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295"/>
        <w:gridCol w:w="6525"/>
      </w:tblGrid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44695F" w:rsidRDefault="0044695F" w:rsidP="0036380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693E4C" w:rsidRPr="004469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з/</w:t>
            </w:r>
            <w:proofErr w:type="gramStart"/>
            <w:r w:rsidR="00693E4C" w:rsidRPr="004469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44695F" w:rsidRDefault="00693E4C" w:rsidP="0036380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469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44695F" w:rsidRDefault="00693E4C" w:rsidP="0044695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469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Компоненти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hd w:val="clear" w:color="auto" w:fill="FFFFFF" w:themeFill="background1"/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Спілкування 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державною</w:t>
            </w:r>
          </w:p>
          <w:p w:rsidR="00693E4C" w:rsidRPr="00EE0D8D" w:rsidRDefault="0044695F" w:rsidP="00363802">
            <w:pPr>
              <w:shd w:val="clear" w:color="auto" w:fill="FFFFFF" w:themeFill="background1"/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ідною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– </w:t>
            </w:r>
            <w:r w:rsidR="00693E4C"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разі відмінності) мовами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ставити запитання і розпізнавати проблему; 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міркувати, робити висновки на основі інформації, поданої в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 словниковий запас.</w:t>
            </w:r>
          </w:p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розуміння важливості чітких та лаконічних формулювань.</w:t>
            </w:r>
          </w:p>
          <w:p w:rsidR="00693E4C" w:rsidRPr="00363802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означення понять, формулювання властивостей, доведення правил, теорем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hd w:val="clear" w:color="auto" w:fill="FFFFFF" w:themeFill="background1"/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здійснювати спілкування в межах сфер, тем і ситуацій, визначених чинною навчальною програмою; розуміти на слух змі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критично оцінювати інформацію та використовувати її для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693E4C" w:rsidRPr="00EE0D8D" w:rsidRDefault="00693E4C" w:rsidP="00363802">
            <w:pPr>
              <w:shd w:val="clear" w:color="auto" w:fill="FFFFFF" w:themeFill="background1"/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ідручники, словники, довідкова література, мультимедійні засоби, адаптовані іншомовні тексти.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оборонного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потенціалу держави, успішного вивчення інших предметів.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розв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язування математичних задач, і обов’язково таких, що моделюють реальні життєві ситуації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Основні 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компетентності у природничих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науках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технологіях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розпізнавати проблеми, що виникають у довкіллі; 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будувати та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іджувати природні явища і процеси; послуговуватися технологічними пристроями.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складання графі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структурувати дані; діяти за алгоритмом та складати алгоритми; визначати достатність даних для розв’язання задачі; використовувати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693E4C" w:rsidRPr="00363802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візуалізація даних, побудова графі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 та діаграм за допомогою програмних засобів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усвідомлення власних освітніх потреб та цінності нових знань і вмінь; зацікавленість у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моделювання власної освітньої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Ініціативність і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ідприємливість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генерувати нові ідеї, вирішувати життєві проблеми, аналізувати, прогнозувати, ухвалювати оптимальні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ініціативність, відповідальність, упевненість у собі; переконаність, що успіх команди – це й особистий успіх; позитивне оцінювання та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ідтримка конструктивних ідей інших.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завдання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ідприємницького змісту (оптимізаційні задачі)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іальна і громадянська компетентності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ішення в життєвих ситуаціях; 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спираючись на різні дані.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ощадливість і поміркованість;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завдання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іального змісту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Обізнаність і самовираження у сфері культури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 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своєї д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іяльності (малюнків, текстів, схем тощо).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культурна самоідентифікація, повага до культурного розмаїття у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глобальному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суспільстві; усвідомлення впливу окремого предмета на людську культуру та розвиток суспільства.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математичні моделі в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ізних видах мистецтва</w:t>
            </w:r>
          </w:p>
        </w:tc>
      </w:tr>
      <w:tr w:rsidR="00693E4C" w:rsidRPr="00EE0D8D" w:rsidTr="00693E4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pacing w:after="0" w:line="240" w:lineRule="auto"/>
              <w:ind w:left="135" w:hanging="13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84"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Уміння: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аналізувати і критично оцінювати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Ставлення: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усвідомлення взаємозв’язку кожного окремого предмета та екології на основі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693E4C" w:rsidRPr="00EE0D8D" w:rsidRDefault="00693E4C" w:rsidP="00363802">
            <w:pPr>
              <w:spacing w:after="0" w:line="240" w:lineRule="auto"/>
              <w:ind w:left="157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Навчальні ресурси: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навчальні проекти, завдання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363802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Такі ключові компетентності, як уміння вчитися, ініціативність і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ідприємливість, екологічна грамотність і здоровий спосіб життя, соціальна та громадянська к</w:t>
      </w:r>
      <w:r w:rsidR="00A643D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омпетентност</w:t>
      </w:r>
      <w:r w:rsidR="00A643D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A643D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</w:t>
      </w:r>
      <w:r w:rsidR="00A643DA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ють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693E4C" w:rsidRPr="00EE0D8D" w:rsidRDefault="00693E4C" w:rsidP="00363802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ізних видів педагогічно доцільної активної навчально-пізнавальної діяльності, а також практична його спрямованість.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ільно, де це можливо, не лише показувати виникнення факту із практичної ситуації, а й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 предметних зв’язків, а </w:t>
      </w:r>
      <w:r w:rsidR="0036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саме</w:t>
      </w:r>
      <w:r w:rsidR="0036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змістов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ітогляду. Учні набувають досвіду застосування знань на практиці та перенесення їх в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ситуації.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7530"/>
      </w:tblGrid>
      <w:tr w:rsidR="00693E4C" w:rsidRPr="00EE0D8D" w:rsidTr="00693E4C">
        <w:trPr>
          <w:trHeight w:val="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hd w:val="clear" w:color="auto" w:fill="FFFFFF" w:themeFill="background1"/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38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Наскрі</w:t>
            </w:r>
            <w:proofErr w:type="gramStart"/>
            <w:r w:rsidRPr="003638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зна л</w:t>
            </w:r>
            <w:proofErr w:type="gramEnd"/>
            <w:r w:rsidRPr="003638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інія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363802" w:rsidRDefault="00693E4C" w:rsidP="00363802">
            <w:pPr>
              <w:shd w:val="clear" w:color="auto" w:fill="FFFFFF" w:themeFill="background1"/>
              <w:spacing w:after="0" w:line="240" w:lineRule="auto"/>
              <w:ind w:left="170" w:right="131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38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Коротка характеристика</w:t>
            </w:r>
          </w:p>
        </w:tc>
      </w:tr>
      <w:tr w:rsidR="00693E4C" w:rsidRPr="00EE0D8D" w:rsidTr="00693E4C">
        <w:trPr>
          <w:trHeight w:val="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7E" w:rsidRPr="00EE0D8D" w:rsidRDefault="00693E4C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Екологічна безпека</w:t>
            </w:r>
          </w:p>
          <w:p w:rsidR="00693E4C" w:rsidRPr="00EE0D8D" w:rsidRDefault="00693E4C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сталий розвиток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Формування в учнів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бережливого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відкритому повітрі.</w:t>
            </w:r>
          </w:p>
        </w:tc>
      </w:tr>
      <w:tr w:rsidR="00693E4C" w:rsidRPr="00EE0D8D" w:rsidTr="00693E4C">
        <w:trPr>
          <w:trHeight w:val="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7E" w:rsidRPr="00EE0D8D" w:rsidRDefault="00003F7E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Громадянська</w:t>
            </w:r>
          </w:p>
          <w:p w:rsidR="00693E4C" w:rsidRPr="00EE0D8D" w:rsidRDefault="00693E4C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окремого предмета має викликати в учнів якомога більше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позитивних емоцій, а її змі</w:t>
            </w:r>
            <w:proofErr w:type="gramStart"/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693E4C" w:rsidRPr="00EE0D8D" w:rsidTr="00693E4C">
        <w:trPr>
          <w:trHeight w:val="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003F7E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6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 w:rsidR="00693E4C"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безпека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Завданням наскрізної лінії є становлення учня як емоційно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Реалізується через завдання з реальними даними про безпеку і охорону здоров’я (текстові завдання, пов’язані з середовищем дорожнього руху, рухом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ішоходів і транспортних засобів). Варто звернути увагу на проблеми,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пов’язан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693E4C" w:rsidRPr="00EE0D8D" w:rsidTr="00693E4C">
        <w:trPr>
          <w:trHeight w:val="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50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ідприємливість і фінансова грамотність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Наскрі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 л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693E4C" w:rsidRPr="00EE0D8D" w:rsidRDefault="00363802" w:rsidP="00363802">
            <w:pPr>
              <w:spacing w:after="0" w:line="240" w:lineRule="auto"/>
              <w:ind w:left="170"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Ця наскрі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 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інія 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язана з розв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 w:rsidR="00693E4C"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693E4C" w:rsidRPr="00363802" w:rsidRDefault="00693E4C" w:rsidP="00363802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ІІІ. Вимоги до </w:t>
      </w:r>
      <w:proofErr w:type="gramStart"/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gramEnd"/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які можуть розпочати навчання за програмою</w:t>
      </w:r>
    </w:p>
    <w:p w:rsidR="00693E4C" w:rsidRPr="0028005F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 </w:t>
      </w:r>
    </w:p>
    <w:p w:rsidR="00693E4C" w:rsidRPr="00363802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Вимоги до </w:t>
      </w:r>
      <w:proofErr w:type="gramStart"/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осіб</w:t>
      </w:r>
      <w:proofErr w:type="gramEnd"/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 які можуть розпочинати здобуття початкової освіти.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Початкова освіта здобувається, як правило, з шести років (відповідно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України «Про освіту»).</w:t>
      </w:r>
    </w:p>
    <w:p w:rsidR="0028005F" w:rsidRDefault="0028005F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693E4C" w:rsidRPr="00363802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Вимоги до </w:t>
      </w:r>
      <w:proofErr w:type="gramStart"/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осіб</w:t>
      </w:r>
      <w:proofErr w:type="gramEnd"/>
      <w:r w:rsidRPr="00363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 які можуть розпочинати здобуття базової середньої освіти.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Базова середня освіта здобувається, як правило,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ісля здобуття початкової освіти. Діти, які здобули початкову освіту на 1 вересня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поточного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навчального року повинні розпочинати здобуття базової середньої освіти цього ж навчального року.</w:t>
      </w:r>
    </w:p>
    <w:p w:rsidR="0028005F" w:rsidRPr="00B34F39" w:rsidRDefault="00693E4C" w:rsidP="00B34F39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693E4C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 з особливими освітніми потребами можуть розпочинати здобуття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ільної середньої освіти за інших умов.</w:t>
      </w:r>
    </w:p>
    <w:p w:rsidR="00B34F39" w:rsidRPr="00B34F39" w:rsidRDefault="00B34F39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Турківському закладі загальної середньої освіти здобувачами освіти обрано історичний профіль.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3E4C" w:rsidRPr="0028005F" w:rsidRDefault="00B34F39" w:rsidP="0028005F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r w:rsidR="00693E4C"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3E4C"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 та особливості організації освітнього процесу</w:t>
      </w:r>
    </w:p>
    <w:p w:rsidR="00693E4C" w:rsidRPr="0028005F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  <w:r w:rsidRPr="0028005F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 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Основними формами організації освітнього процесу є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ізні типи уроку, екскурсії, віртуальні подорожі, квести, які вчитель організує у межах уроку або в позаурочний час.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 організації освітнього процесу можуть уточнюватись та розширюватись у змі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окреми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предметів за умови виконання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вимог Державного стандарту та окремих предметів протягом навчального року.</w:t>
      </w:r>
    </w:p>
    <w:p w:rsidR="00693E4C" w:rsidRPr="00EE0D8D" w:rsidRDefault="00693E4C" w:rsidP="0028005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D2DD8" w:rsidRDefault="00CD2DD8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uk-UA" w:eastAsia="ru-RU"/>
        </w:rPr>
      </w:pPr>
    </w:p>
    <w:p w:rsidR="00693E4C" w:rsidRPr="00CD2DD8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D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Особливості організації освітнього процесу</w:t>
      </w:r>
    </w:p>
    <w:p w:rsidR="00CD2DD8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Великого значення на сьогоднішній день набуває аспект педагогіки партнерства між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іма учасниками освітнього процесу.</w:t>
      </w:r>
    </w:p>
    <w:p w:rsidR="00CD2DD8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Педагогіка партнерства (співробітництва) ґрунтується на принципах гуманізму й творчого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ідходу до розвитку особистості. Її метою бачимо створення нового гуманного співтовариства.</w:t>
      </w:r>
    </w:p>
    <w:p w:rsidR="00693E4C" w:rsidRPr="00EE0D8D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Головним завданням</w:t>
      </w:r>
      <w:r w:rsidR="00B34F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педагогіки партнерства в</w:t>
      </w:r>
      <w:r w:rsidR="00B34F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важаємо</w:t>
      </w:r>
      <w:proofErr w:type="gramStart"/>
      <w:r w:rsidR="00B34F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693E4C" w:rsidRPr="00EE0D8D" w:rsidRDefault="00B34F39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подоланн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інертності мислення,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перехід на якісно новий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 побудови взаємовідносин між учасниками освітнього процесу.</w:t>
      </w:r>
    </w:p>
    <w:p w:rsidR="00CD2DD8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 завдання реалізовується у спільній діяльності учителя й учнів, учителя й батьків, що передбачає взаєморозуміння, єдність інтересів і прагнень з метою особистісного розвитку школярі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3E4C" w:rsidRPr="00EE0D8D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Принципи партнерства</w:t>
      </w:r>
      <w:proofErr w:type="gramStart"/>
      <w:r w:rsidR="00B34F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повага до особистості;         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доброзичливість і позитивне ставлення;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довіра у відносинах;</w:t>
      </w:r>
    </w:p>
    <w:p w:rsidR="00693E4C" w:rsidRPr="00EE0D8D" w:rsidRDefault="00CD2DD8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діалог – взаємодія – взаємоповага;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розподі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лене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лідерство (проактивність, право вибору та відповідальність за нього, горизонтальність зв’язків);</w:t>
      </w:r>
    </w:p>
    <w:p w:rsidR="00693E4C" w:rsidRPr="00EE0D8D" w:rsidRDefault="00CD2DD8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принципи </w:t>
      </w:r>
      <w:proofErr w:type="gramStart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іального партнерства (рівність сторін, добровільність прийняття зобов’язань, обов’язковість виконання домовленостей).</w:t>
      </w:r>
    </w:p>
    <w:p w:rsidR="00CD2DD8" w:rsidRDefault="00CD2DD8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Утілюючи ідеї 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педагогіки партнерства, вчител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ям у новому навчальному році 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 використовувати в своїй роботі не тільки стандартні методи організації навчально-виховного процесу, але в більшій мі</w:t>
      </w:r>
      <w:proofErr w:type="gramStart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 виявляти ініціативу і будувати навчання і виховання таким чином, щоб дитина була постійно залучена до спільної діяльності. Як інструменти педагогіки партнерства 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будуть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використовувати</w:t>
      </w:r>
      <w:r w:rsidR="00B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сь змістовна і цікав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подача навчального матеріалу, інтерактивні вправи, обʼєктивне оцінювання знань, 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заохочення 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ої діяльності,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особистий приклад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учителя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зустрічі з цікавими людьми, спільний пошук </w:t>
      </w:r>
      <w:proofErr w:type="gramStart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ішень, суспільно корисні справи, благодійні акції тощо.</w:t>
      </w:r>
    </w:p>
    <w:p w:rsidR="00CD2DD8" w:rsidRDefault="007C077F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Освітній процес планується організовувати на основі принципу дитиноцентризму,</w:t>
      </w:r>
      <w:r w:rsidR="00693E4C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який </w:t>
      </w:r>
      <w:r w:rsidR="00693E4C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розуміється як максимальне наближення навчання і виховання конкретної дитини до її сутності, здібностей і життєвих планів.</w:t>
      </w:r>
    </w:p>
    <w:p w:rsidR="00693E4C" w:rsidRPr="00CD2DD8" w:rsidRDefault="00693E4C" w:rsidP="00CD2DD8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Актуальними для нової української школи є такі ідеї дитиноцентризму</w:t>
      </w:r>
      <w:proofErr w:type="gramStart"/>
      <w:r w:rsidR="00CD2D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EE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відсутність адміністративного контролю, який обме</w:t>
      </w: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жує свободу педагогічної творчості;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активність учнів у навчальному процесі, орієнтація на інтереси та досвід учнів, створення навчального середовища, яке б перетворило навчання на яскравий елемент життя дитини;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практична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спрямованість навчальної діяльності, взаємозв’язок особистого розвитку дитини з її практичним досвідом;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відмова від орієнтації навчально-виховного процесу на середнього школяра і обов’язкове врахування інтересів кожної дитини;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виховання вільної незалежної особистості;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забезпечення свободи і права дитини в усіх проявах її діяльності, урахування її вікових та індивідуальних особливостей, забезпечення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морально-психолог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 комфорту дитини;</w:t>
      </w:r>
    </w:p>
    <w:p w:rsidR="00693E4C" w:rsidRPr="00EE0D8D" w:rsidRDefault="00693E4C" w:rsidP="00CD2DD8">
      <w:pPr>
        <w:pStyle w:val="a9"/>
        <w:numPr>
          <w:ilvl w:val="0"/>
          <w:numId w:val="88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впровадження шкільного самоврядування, яке </w:t>
      </w:r>
      <w:proofErr w:type="gramStart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свободою і самостійністю дитини передбачає виховання гуманістичних та демократичних ідей і світогляду, необхідних сучасному суспільству</w:t>
      </w:r>
      <w:r w:rsid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D2DD8" w:rsidRDefault="00CD2DD8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7C077F" w:rsidRDefault="007C077F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693E4C" w:rsidRPr="00CD2DD8" w:rsidRDefault="007C077F" w:rsidP="00CD2DD8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="00693E4C"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3E4C"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 та інструменти системи внутрішнього забезпечення якості освіти</w:t>
      </w:r>
    </w:p>
    <w:p w:rsidR="00693E4C" w:rsidRPr="00CD2DD8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 </w:t>
      </w:r>
    </w:p>
    <w:p w:rsidR="007C077F" w:rsidRPr="007C077F" w:rsidRDefault="007C077F" w:rsidP="007C077F">
      <w:pPr>
        <w:shd w:val="clear" w:color="auto" w:fill="FFFFFF" w:themeFill="background1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 w:rsidRPr="007C07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Контроль якості освіти, здобувачів освіти на даний час включав наступні компоненти : </w:t>
      </w:r>
    </w:p>
    <w:p w:rsidR="007C077F" w:rsidRPr="007C077F" w:rsidRDefault="007C077F" w:rsidP="007C077F">
      <w:pPr>
        <w:pStyle w:val="a9"/>
        <w:numPr>
          <w:ilvl w:val="0"/>
          <w:numId w:val="9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P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адрове забезпечення освітньої діяльності </w:t>
      </w:r>
    </w:p>
    <w:p w:rsidR="00693E4C" w:rsidRPr="007C077F" w:rsidRDefault="003B1CA4" w:rsidP="007C077F">
      <w:pPr>
        <w:pStyle w:val="a9"/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Освітній процес здійснювали педпрацівники :</w:t>
      </w:r>
    </w:p>
    <w:p w:rsidR="00CD2DD8" w:rsidRDefault="007C077F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єю</w:t>
      </w:r>
      <w:r w:rsidR="00A643DA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643DA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 чол.</w:t>
      </w:r>
    </w:p>
    <w:p w:rsidR="00CD2DD8" w:rsidRDefault="00693E4C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катег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орі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єю</w:t>
      </w:r>
      <w:r w:rsidR="00A643DA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643DA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чол.</w:t>
      </w:r>
    </w:p>
    <w:p w:rsidR="00CD2DD8" w:rsidRDefault="00A643DA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ІІ кат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егорі</w:t>
      </w:r>
      <w:r w:rsidR="007C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єю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693E4C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чол</w:t>
      </w:r>
      <w:r w:rsid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D2DD8" w:rsidRDefault="00A643DA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</w:t>
      </w:r>
      <w:proofErr w:type="gramStart"/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693E4C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чол.</w:t>
      </w:r>
    </w:p>
    <w:p w:rsidR="00CD2DD8" w:rsidRDefault="00A643DA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«Старший вчитель» –</w:t>
      </w:r>
      <w:r w:rsid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18</w:t>
      </w:r>
      <w:r w:rsidR="00693E4C"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чол.</w:t>
      </w:r>
    </w:p>
    <w:p w:rsidR="00CD2DD8" w:rsidRDefault="00693E4C" w:rsidP="00CD2DD8">
      <w:pPr>
        <w:pStyle w:val="a9"/>
        <w:numPr>
          <w:ilvl w:val="0"/>
          <w:numId w:val="90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«Вчитель-методист» –</w:t>
      </w:r>
      <w:r w:rsid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D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чол.</w:t>
      </w:r>
    </w:p>
    <w:p w:rsidR="003B1CA4" w:rsidRPr="003B1CA4" w:rsidRDefault="003B1CA4" w:rsidP="003B1CA4">
      <w:pPr>
        <w:pStyle w:val="a9"/>
        <w:numPr>
          <w:ilvl w:val="0"/>
          <w:numId w:val="9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693E4C"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атеріально-технічне забезпечення освітньої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B1CA4" w:rsidRPr="003B1CA4" w:rsidRDefault="003B1CA4" w:rsidP="003B1CA4">
      <w:pPr>
        <w:pStyle w:val="a9"/>
        <w:numPr>
          <w:ilvl w:val="0"/>
          <w:numId w:val="9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авчально-методичне забезпечення освітньої діяльності</w:t>
      </w:r>
      <w:r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1CA4" w:rsidRPr="003B1CA4" w:rsidRDefault="003B1CA4" w:rsidP="003B1CA4">
      <w:pPr>
        <w:pStyle w:val="a9"/>
        <w:numPr>
          <w:ilvl w:val="0"/>
          <w:numId w:val="9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кість проведення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педагогами 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 занять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693E4C" w:rsidRPr="003B1CA4" w:rsidRDefault="003B1CA4" w:rsidP="003B1CA4">
      <w:pPr>
        <w:pStyle w:val="a9"/>
        <w:numPr>
          <w:ilvl w:val="0"/>
          <w:numId w:val="9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оніторинг досягнення учнями результатів навчання (компетентностей).</w:t>
      </w:r>
    </w:p>
    <w:p w:rsidR="00CD2DD8" w:rsidRDefault="00CD2DD8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4A30C3" w:rsidRDefault="004A30C3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4A30C3" w:rsidRDefault="004A30C3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693E4C" w:rsidRPr="00CD2DD8" w:rsidRDefault="00693E4C" w:rsidP="00CD2DD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D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Завдання </w:t>
      </w:r>
      <w:r w:rsidR="003B1C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>покращення</w:t>
      </w:r>
      <w:r w:rsidRPr="00CD2D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якості освіти</w:t>
      </w:r>
      <w:proofErr w:type="gramStart"/>
      <w:r w:rsidR="00CD2D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D2D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3B1CA4" w:rsidRDefault="003B1CA4" w:rsidP="003B1CA4">
      <w:pPr>
        <w:pStyle w:val="a9"/>
        <w:numPr>
          <w:ilvl w:val="2"/>
          <w:numId w:val="8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новлення методичної бази освітньої діяльності планується через систему роботи методичних об’єднань, педагогічні ради та психолого-педагогічні семінари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B1CA4" w:rsidRDefault="003B1CA4" w:rsidP="003B1CA4">
      <w:pPr>
        <w:pStyle w:val="a9"/>
        <w:numPr>
          <w:ilvl w:val="2"/>
          <w:numId w:val="8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онтроль за виконанням навчальних планів та освітньої програми, якістю знань, умінь і навичок учнів, розробка рекомендацій щодо їх</w:t>
      </w:r>
      <w:r w:rsidR="00A643DA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покращення через накази по ліцею,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яких визначаємо як позитивні, так і негативні сторони і плануємо заходи корекції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B1CA4" w:rsidRDefault="003B1CA4" w:rsidP="003B1CA4">
      <w:pPr>
        <w:pStyle w:val="a9"/>
        <w:numPr>
          <w:ilvl w:val="2"/>
          <w:numId w:val="8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оніторинг та оптимізація соціально-психологічного середовища закладу освіти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(передбачений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планах роботи психолога та соціального педагога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693E4C" w:rsidRDefault="003B1CA4" w:rsidP="003B1CA4">
      <w:pPr>
        <w:pStyle w:val="a9"/>
        <w:numPr>
          <w:ilvl w:val="2"/>
          <w:numId w:val="8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творення необхідних умов для підвищення фахового кваліфікаційного рівня педагогічних працівників через систему післядипломної освіти педагогів, веб-платформи та </w:t>
      </w:r>
      <w:r w:rsidR="00A643DA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форми методичної роботи</w:t>
      </w:r>
      <w:r w:rsidR="00693E4C" w:rsidRPr="003B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B1CA4" w:rsidRDefault="003B1CA4" w:rsidP="003B1CA4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1CA4" w:rsidRDefault="003B1CA4" w:rsidP="003B1CA4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вересні-грудні 2020 року дирекцією ліцею при допомозі створеної робочої групи з числа педагогів планується розроблення більш досконалої внутрішньої системи забезпечення якості освіти. Система базуватиметься на рекомендаціях Державної служби якості освіти до побудови внутрішньої системи забезпечення якості освіти у закладі загальної середньої освіти (2019 р.). Даний документ включатиме розділи : </w:t>
      </w:r>
    </w:p>
    <w:p w:rsidR="003B1CA4" w:rsidRDefault="003B1CA4" w:rsidP="003B1CA4">
      <w:pPr>
        <w:pStyle w:val="a9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Освітнє середовище</w:t>
      </w:r>
    </w:p>
    <w:p w:rsidR="003B1CA4" w:rsidRDefault="003B1CA4" w:rsidP="003B1CA4">
      <w:pPr>
        <w:pStyle w:val="a9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Система оцінювання здобувачів освіти</w:t>
      </w:r>
    </w:p>
    <w:p w:rsidR="003B1CA4" w:rsidRDefault="003B1CA4" w:rsidP="003B1CA4">
      <w:pPr>
        <w:pStyle w:val="a9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Оцінювання педагогічної діяльності педагогічних працівників</w:t>
      </w:r>
    </w:p>
    <w:p w:rsidR="003B1CA4" w:rsidRPr="003B1CA4" w:rsidRDefault="003B1CA4" w:rsidP="003B1CA4">
      <w:pPr>
        <w:pStyle w:val="a9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Управлінські процеси</w:t>
      </w:r>
    </w:p>
    <w:p w:rsidR="004A30C3" w:rsidRDefault="004A30C3" w:rsidP="00EE0D8D">
      <w:pPr>
        <w:shd w:val="clear" w:color="auto" w:fill="FFFFFF" w:themeFill="background1"/>
        <w:spacing w:after="225" w:line="240" w:lineRule="auto"/>
        <w:ind w:left="284" w:hanging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</w:p>
    <w:p w:rsidR="004A30C3" w:rsidRDefault="004A30C3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1179D6" w:rsidRPr="003B1CA4" w:rsidRDefault="003B1CA4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  <w:t>Додаток 1</w:t>
      </w:r>
    </w:p>
    <w:p w:rsidR="00693E4C" w:rsidRPr="004A30C3" w:rsidRDefault="00693E4C" w:rsidP="004A30C3">
      <w:pPr>
        <w:shd w:val="clear" w:color="auto" w:fill="FFFFFF" w:themeFill="background1"/>
        <w:spacing w:after="225" w:line="240" w:lineRule="auto"/>
        <w:ind w:left="284" w:hanging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Навчальний план для 1-3-х класі</w:t>
      </w:r>
      <w:proofErr w:type="gramStart"/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="003B1C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8230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1170"/>
        <w:gridCol w:w="1134"/>
        <w:gridCol w:w="1276"/>
      </w:tblGrid>
      <w:tr w:rsidR="00F00282" w:rsidRPr="00EE0D8D" w:rsidTr="001179D6">
        <w:trPr>
          <w:trHeight w:val="270"/>
        </w:trPr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CD2DD8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2DD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3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Default="00F00282" w:rsidP="00CD2DD8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CD2DD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Кількість годин </w:t>
            </w:r>
          </w:p>
          <w:p w:rsidR="00F00282" w:rsidRPr="00CD2DD8" w:rsidRDefault="00F00282" w:rsidP="00CD2DD8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2DD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 тиждень у класах</w:t>
            </w:r>
          </w:p>
        </w:tc>
      </w:tr>
      <w:tr w:rsidR="00F00282" w:rsidRPr="00EE0D8D" w:rsidTr="001179D6">
        <w:trPr>
          <w:trHeight w:val="25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1179D6" w:rsidRDefault="00F00282" w:rsidP="00CD2DD8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CD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1179D6" w:rsidRDefault="00F00282" w:rsidP="00CD2DD8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CD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1179D6" w:rsidRDefault="00F00282" w:rsidP="00CD2DD8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CD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 м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00282" w:rsidRPr="00EE0D8D" w:rsidTr="001179D6">
        <w:trPr>
          <w:trHeight w:val="165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література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іджую світ/.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Музи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чне мистецтво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Образотворче мист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ецтво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F00282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62"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Трудове навчання/тех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нології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93E4C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F00282" w:rsidRDefault="00F00282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Разом</w:t>
            </w:r>
            <w:r w:rsidR="00693E4C" w:rsidRPr="00F0028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 один клас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24+1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25+1</w:t>
            </w:r>
          </w:p>
        </w:tc>
      </w:tr>
      <w:tr w:rsidR="00693E4C" w:rsidRPr="00EE0D8D" w:rsidTr="001179D6">
        <w:trPr>
          <w:trHeight w:val="270"/>
        </w:trPr>
        <w:tc>
          <w:tcPr>
            <w:tcW w:w="6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Варіативна частина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3E4C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Гранично доп. навант. на учня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F91C35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F91C35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F91C35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693E4C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Варіативна складова, всього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93E4C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F91C35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93E4C" w:rsidRPr="00EE0D8D" w:rsidTr="001179D6">
        <w:trPr>
          <w:trHeight w:val="270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F00282" w:rsidRDefault="00693E4C" w:rsidP="001179D6">
            <w:pPr>
              <w:shd w:val="clear" w:color="auto" w:fill="FFFFFF" w:themeFill="background1"/>
              <w:spacing w:after="0" w:line="240" w:lineRule="auto"/>
              <w:ind w:left="141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Разом по навчальному плану,</w:t>
            </w:r>
            <w:r w:rsidR="00F00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="00F00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</w:tr>
    </w:tbl>
    <w:p w:rsidR="0045469B" w:rsidRDefault="0045469B" w:rsidP="004A30C3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5469B" w:rsidRDefault="0045469B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30C3" w:rsidRDefault="004A30C3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4A30C3" w:rsidRDefault="004A30C3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4A30C3" w:rsidRDefault="004A30C3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45469B" w:rsidRPr="004A30C3" w:rsidRDefault="003B1CA4" w:rsidP="004A30C3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  <w:lastRenderedPageBreak/>
        <w:t>Додаток 2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Навчальний план для 4-го класу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794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2441"/>
      </w:tblGrid>
      <w:tr w:rsidR="00F00282" w:rsidRPr="00EE0D8D" w:rsidTr="001179D6">
        <w:trPr>
          <w:trHeight w:val="270"/>
        </w:trPr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F0028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Кількість годин</w:t>
            </w:r>
          </w:p>
          <w:p w:rsidR="00F00282" w:rsidRPr="001179D6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F0028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 тиждень</w:t>
            </w:r>
            <w:r w:rsidR="001179D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у класі</w:t>
            </w:r>
          </w:p>
        </w:tc>
      </w:tr>
      <w:tr w:rsidR="00F00282" w:rsidRPr="00EE0D8D" w:rsidTr="001179D6">
        <w:trPr>
          <w:trHeight w:val="25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1179D6" w:rsidRDefault="00F00282" w:rsidP="001179D6">
            <w:pPr>
              <w:shd w:val="clear" w:color="auto" w:fill="FFFFFF" w:themeFill="background1"/>
              <w:spacing w:after="0" w:line="240" w:lineRule="auto"/>
              <w:ind w:left="32" w:right="1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Українська м</w:t>
            </w: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00282" w:rsidRPr="00EE0D8D" w:rsidTr="001179D6">
        <w:trPr>
          <w:trHeight w:val="165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</w:t>
            </w: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література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</w:t>
            </w:r>
            <w:proofErr w:type="gramEnd"/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іджую світ/Я у світі 4 кл.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Музи</w:t>
            </w: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чне мистецтво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Образотворче мист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ицтво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Трудове навчання/технології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00282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Основи здоров</w:t>
            </w: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 w:rsidRPr="00F00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93E4C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F00282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азом</w:t>
            </w:r>
            <w:r w:rsidR="00693E4C"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один клас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693E4C" w:rsidRPr="00EE0D8D" w:rsidTr="001179D6">
        <w:trPr>
          <w:trHeight w:val="270"/>
        </w:trPr>
        <w:tc>
          <w:tcPr>
            <w:tcW w:w="7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Варіативна частина</w:t>
            </w:r>
          </w:p>
        </w:tc>
      </w:tr>
      <w:tr w:rsidR="00693E4C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Гранично доп. навант. на учня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693E4C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Варіативна складова, всього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693E4C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Додатковий час (у розклад уроків):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1179D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93E4C" w:rsidRPr="00EE0D8D" w:rsidTr="001179D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693E4C" w:rsidP="00F00282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Разом по навчальному плану,</w:t>
            </w:r>
            <w:r w:rsidR="001179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="001179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F00282">
            <w:pPr>
              <w:shd w:val="clear" w:color="auto" w:fill="FFFFFF" w:themeFill="background1"/>
              <w:spacing w:after="0" w:line="240" w:lineRule="auto"/>
              <w:ind w:left="173" w:right="16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693E4C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1CA4" w:rsidRDefault="003B1CA4" w:rsidP="003B1CA4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3B1CA4" w:rsidRPr="004A30C3" w:rsidRDefault="003B1CA4" w:rsidP="004A30C3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  <w:t>Додаток 3</w:t>
      </w:r>
    </w:p>
    <w:p w:rsidR="00693E4C" w:rsidRPr="004A30C3" w:rsidRDefault="00693E4C" w:rsidP="004A30C3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Навчальний план для 5-9-х класі</w:t>
      </w:r>
      <w:proofErr w:type="gramStart"/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4A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3"/>
        <w:gridCol w:w="915"/>
        <w:gridCol w:w="894"/>
        <w:gridCol w:w="1074"/>
        <w:gridCol w:w="975"/>
        <w:gridCol w:w="942"/>
      </w:tblGrid>
      <w:tr w:rsidR="001179D6" w:rsidRPr="00EE0D8D" w:rsidTr="00491AB6">
        <w:trPr>
          <w:trHeight w:val="270"/>
        </w:trPr>
        <w:tc>
          <w:tcPr>
            <w:tcW w:w="4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179D6" w:rsidRPr="00EE0D8D" w:rsidTr="00491AB6">
        <w:trPr>
          <w:trHeight w:val="255"/>
        </w:trPr>
        <w:tc>
          <w:tcPr>
            <w:tcW w:w="4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1179D6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491AB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</w:t>
            </w:r>
            <w:r w:rsidR="001179D6"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+0.5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+0,5</w:t>
            </w:r>
          </w:p>
        </w:tc>
      </w:tr>
      <w:tr w:rsidR="001179D6" w:rsidRPr="00EE0D8D" w:rsidTr="00491AB6">
        <w:trPr>
          <w:trHeight w:val="165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491AB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</w:t>
            </w:r>
            <w:r w:rsidR="001179D6"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література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ітня і</w:t>
            </w:r>
            <w:r w:rsidR="001179D6"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2+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Мистецтво 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Образотворче мист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ецтво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Трудове навчання/технології 10,11 кл.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179D6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1179D6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Основи здоров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ʼ</w:t>
            </w: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D6" w:rsidRPr="00EE0D8D" w:rsidRDefault="001179D6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1179D6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азом</w:t>
            </w:r>
            <w:r w:rsidR="00693E4C"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один клас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693E4C" w:rsidRPr="00EE0D8D" w:rsidTr="00491AB6">
        <w:trPr>
          <w:trHeight w:val="270"/>
        </w:trPr>
        <w:tc>
          <w:tcPr>
            <w:tcW w:w="92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Варіативна частина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Гранично доп. навант. на учня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Варіативна складова, всього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693E4C"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Живи за правилами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7E7045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Християнська етика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7E7045" w:rsidP="001179D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1179D6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1179D6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1179D6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</w:tr>
      <w:tr w:rsidR="00F00282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Вчимося бути громадянами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0282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F00282" w:rsidRDefault="00F00282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креслення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82" w:rsidRPr="00EE0D8D" w:rsidRDefault="00F00282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1179D6" w:rsidRDefault="007E7045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7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Міфи і легенди світу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7E7045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</w:tr>
      <w:tr w:rsidR="00693E4C" w:rsidRPr="00EE0D8D" w:rsidTr="00491AB6">
        <w:trPr>
          <w:trHeight w:val="27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4C" w:rsidRPr="00EE0D8D" w:rsidRDefault="00693E4C" w:rsidP="001179D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</w:tr>
    </w:tbl>
    <w:p w:rsidR="00B227FC" w:rsidRDefault="00693E4C" w:rsidP="00491AB6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30C3" w:rsidRDefault="004A30C3" w:rsidP="004A30C3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</w:p>
    <w:p w:rsidR="004A30C3" w:rsidRPr="004A30C3" w:rsidRDefault="004A30C3" w:rsidP="004A30C3">
      <w:pPr>
        <w:shd w:val="clear" w:color="auto" w:fill="FFFFFF" w:themeFill="background1"/>
        <w:spacing w:after="225" w:line="240" w:lineRule="auto"/>
        <w:ind w:left="284" w:hanging="284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uk-UA" w:eastAsia="ru-RU"/>
        </w:rPr>
        <w:t>Додаток 4</w:t>
      </w:r>
    </w:p>
    <w:p w:rsidR="00693E4C" w:rsidRPr="004A30C3" w:rsidRDefault="00693E4C" w:rsidP="004A30C3">
      <w:pPr>
        <w:shd w:val="clear" w:color="auto" w:fill="FFFFFF" w:themeFill="background1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Навчальний план для 10-11 класі</w:t>
      </w:r>
      <w:proofErr w:type="gramStart"/>
      <w:r w:rsidRPr="00EE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4A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693E4C" w:rsidRPr="00EE0D8D" w:rsidRDefault="00693E4C" w:rsidP="00EE0D8D">
      <w:p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7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1166"/>
        <w:gridCol w:w="1134"/>
      </w:tblGrid>
      <w:tr w:rsidR="00491AB6" w:rsidRPr="00EE0D8D" w:rsidTr="00491AB6">
        <w:trPr>
          <w:trHeight w:val="270"/>
        </w:trPr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Default="00491AB6" w:rsidP="00491AB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Кількість годин </w:t>
            </w:r>
          </w:p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 тиждень у класах</w:t>
            </w:r>
          </w:p>
        </w:tc>
      </w:tr>
      <w:tr w:rsidR="00491AB6" w:rsidRPr="00EE0D8D" w:rsidTr="00491AB6">
        <w:trPr>
          <w:trHeight w:val="25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 м</w:t>
            </w: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2+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2+2</w:t>
            </w:r>
          </w:p>
        </w:tc>
      </w:tr>
      <w:tr w:rsidR="00491AB6" w:rsidRPr="00EE0D8D" w:rsidTr="007A2FFA">
        <w:trPr>
          <w:trHeight w:val="165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аїнська</w:t>
            </w: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література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+1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ітня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Правознавство, громадянська освіта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 Україн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491AB6" w:rsidRPr="00EE0D8D" w:rsidTr="007A2FFA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Трудове навчання/технології 10,11 кл.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93E4C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азом</w:t>
            </w:r>
            <w:r w:rsidR="00693E4C"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один клас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33,5</w:t>
            </w:r>
          </w:p>
        </w:tc>
      </w:tr>
      <w:tr w:rsidR="00693E4C" w:rsidRPr="00EE0D8D" w:rsidTr="00491AB6">
        <w:trPr>
          <w:trHeight w:val="270"/>
        </w:trPr>
        <w:tc>
          <w:tcPr>
            <w:tcW w:w="7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Варіативна частина</w:t>
            </w:r>
          </w:p>
        </w:tc>
      </w:tr>
      <w:tr w:rsidR="00693E4C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491AB6" w:rsidRDefault="00693E4C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Гранично доп. навант. на учня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</w:tr>
      <w:tr w:rsidR="00693E4C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491AB6" w:rsidRDefault="00693E4C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Варіативна складова, всього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4,5</w:t>
            </w:r>
          </w:p>
        </w:tc>
      </w:tr>
      <w:tr w:rsidR="00693E4C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491AB6" w:rsidRDefault="00693E4C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CB7161"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одатковий час</w:t>
            </w:r>
            <w:proofErr w:type="gramStart"/>
            <w:r w:rsidR="00CB7161"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693E4C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91AB6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крттичного мислення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</w:tr>
      <w:tr w:rsidR="00491AB6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491AB6" w:rsidRDefault="00491AB6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креслення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AB6" w:rsidRPr="00EE0D8D" w:rsidRDefault="00491AB6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93E4C" w:rsidRPr="00EE0D8D" w:rsidTr="00491AB6">
        <w:trPr>
          <w:trHeight w:val="270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491AB6" w:rsidRDefault="00693E4C" w:rsidP="00491AB6">
            <w:pPr>
              <w:shd w:val="clear" w:color="auto" w:fill="FFFFFF" w:themeFill="background1"/>
              <w:spacing w:after="0" w:line="240" w:lineRule="auto"/>
              <w:ind w:left="150" w:right="11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Разом по навчальному плану,</w:t>
            </w:r>
            <w:r w:rsidR="0049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="0049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3E4C" w:rsidRPr="00EE0D8D" w:rsidRDefault="00CB7161" w:rsidP="00491AB6">
            <w:pPr>
              <w:shd w:val="clear" w:color="auto" w:fill="FFFFFF" w:themeFill="background1"/>
              <w:spacing w:after="0" w:line="240" w:lineRule="auto"/>
              <w:ind w:left="173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</w:tbl>
    <w:p w:rsidR="00B227FC" w:rsidRPr="004A30C3" w:rsidRDefault="00B227FC" w:rsidP="004A30C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uk-UA" w:eastAsia="ru-RU"/>
        </w:rPr>
      </w:pPr>
    </w:p>
    <w:sectPr w:rsidR="00B227FC" w:rsidRPr="004A30C3" w:rsidSect="00EE0D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B5"/>
    <w:multiLevelType w:val="multilevel"/>
    <w:tmpl w:val="FD7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54FA"/>
    <w:multiLevelType w:val="multilevel"/>
    <w:tmpl w:val="7828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F67C1"/>
    <w:multiLevelType w:val="multilevel"/>
    <w:tmpl w:val="2844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927E8"/>
    <w:multiLevelType w:val="multilevel"/>
    <w:tmpl w:val="2E36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488B"/>
    <w:multiLevelType w:val="multilevel"/>
    <w:tmpl w:val="9392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64CFD"/>
    <w:multiLevelType w:val="multilevel"/>
    <w:tmpl w:val="92A8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A01F0"/>
    <w:multiLevelType w:val="multilevel"/>
    <w:tmpl w:val="279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3505C"/>
    <w:multiLevelType w:val="multilevel"/>
    <w:tmpl w:val="4EC8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93600"/>
    <w:multiLevelType w:val="multilevel"/>
    <w:tmpl w:val="92D8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C1999"/>
    <w:multiLevelType w:val="multilevel"/>
    <w:tmpl w:val="8FB0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D42B3"/>
    <w:multiLevelType w:val="hybridMultilevel"/>
    <w:tmpl w:val="33BE6E6C"/>
    <w:lvl w:ilvl="0" w:tplc="CC8CB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612AB"/>
    <w:multiLevelType w:val="multilevel"/>
    <w:tmpl w:val="CFD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80244"/>
    <w:multiLevelType w:val="multilevel"/>
    <w:tmpl w:val="2F7CF7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4769B1"/>
    <w:multiLevelType w:val="multilevel"/>
    <w:tmpl w:val="9E0237A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D3473"/>
    <w:multiLevelType w:val="multilevel"/>
    <w:tmpl w:val="98A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DA1076"/>
    <w:multiLevelType w:val="multilevel"/>
    <w:tmpl w:val="7C9A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115BD4"/>
    <w:multiLevelType w:val="multilevel"/>
    <w:tmpl w:val="3CA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1CD5"/>
    <w:multiLevelType w:val="multilevel"/>
    <w:tmpl w:val="8CA6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7420B7"/>
    <w:multiLevelType w:val="multilevel"/>
    <w:tmpl w:val="825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32E71"/>
    <w:multiLevelType w:val="multilevel"/>
    <w:tmpl w:val="A98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3355AD"/>
    <w:multiLevelType w:val="multilevel"/>
    <w:tmpl w:val="373ECD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5624D3"/>
    <w:multiLevelType w:val="multilevel"/>
    <w:tmpl w:val="F5F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4A0703"/>
    <w:multiLevelType w:val="multilevel"/>
    <w:tmpl w:val="6B4C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B0784"/>
    <w:multiLevelType w:val="multilevel"/>
    <w:tmpl w:val="E5B0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142798"/>
    <w:multiLevelType w:val="multilevel"/>
    <w:tmpl w:val="4BEA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750F56"/>
    <w:multiLevelType w:val="multilevel"/>
    <w:tmpl w:val="0F3E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E60785"/>
    <w:multiLevelType w:val="multilevel"/>
    <w:tmpl w:val="5ABA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C41F88"/>
    <w:multiLevelType w:val="multilevel"/>
    <w:tmpl w:val="BD0C29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24F61CCB"/>
    <w:multiLevelType w:val="multilevel"/>
    <w:tmpl w:val="ABE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69078D"/>
    <w:multiLevelType w:val="multilevel"/>
    <w:tmpl w:val="96BE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58456F"/>
    <w:multiLevelType w:val="multilevel"/>
    <w:tmpl w:val="08E4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3D2384"/>
    <w:multiLevelType w:val="multilevel"/>
    <w:tmpl w:val="546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E0625B"/>
    <w:multiLevelType w:val="multilevel"/>
    <w:tmpl w:val="08D2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DC2D18"/>
    <w:multiLevelType w:val="multilevel"/>
    <w:tmpl w:val="41B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1F6B67"/>
    <w:multiLevelType w:val="multilevel"/>
    <w:tmpl w:val="3CD8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E80393"/>
    <w:multiLevelType w:val="multilevel"/>
    <w:tmpl w:val="B55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4E4CF8"/>
    <w:multiLevelType w:val="multilevel"/>
    <w:tmpl w:val="35E0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497F42"/>
    <w:multiLevelType w:val="multilevel"/>
    <w:tmpl w:val="9F3C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B068E1"/>
    <w:multiLevelType w:val="multilevel"/>
    <w:tmpl w:val="95F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D559C8"/>
    <w:multiLevelType w:val="multilevel"/>
    <w:tmpl w:val="0A6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E81CE5"/>
    <w:multiLevelType w:val="multilevel"/>
    <w:tmpl w:val="5508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601163"/>
    <w:multiLevelType w:val="hybridMultilevel"/>
    <w:tmpl w:val="6DE0C1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B39300C"/>
    <w:multiLevelType w:val="multilevel"/>
    <w:tmpl w:val="D620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6932A1"/>
    <w:multiLevelType w:val="multilevel"/>
    <w:tmpl w:val="057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5E6647"/>
    <w:multiLevelType w:val="multilevel"/>
    <w:tmpl w:val="EF8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251ECA"/>
    <w:multiLevelType w:val="multilevel"/>
    <w:tmpl w:val="B7E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983168"/>
    <w:multiLevelType w:val="multilevel"/>
    <w:tmpl w:val="529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4871D8"/>
    <w:multiLevelType w:val="multilevel"/>
    <w:tmpl w:val="683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37406E"/>
    <w:multiLevelType w:val="hybridMultilevel"/>
    <w:tmpl w:val="1250FFF6"/>
    <w:lvl w:ilvl="0" w:tplc="8EB2A3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720454"/>
    <w:multiLevelType w:val="multilevel"/>
    <w:tmpl w:val="995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A5825"/>
    <w:multiLevelType w:val="multilevel"/>
    <w:tmpl w:val="BE2E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AE0A87"/>
    <w:multiLevelType w:val="multilevel"/>
    <w:tmpl w:val="1948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7C4A41"/>
    <w:multiLevelType w:val="hybridMultilevel"/>
    <w:tmpl w:val="42343638"/>
    <w:lvl w:ilvl="0" w:tplc="6DD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EC7355"/>
    <w:multiLevelType w:val="multilevel"/>
    <w:tmpl w:val="AB8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7F52DC"/>
    <w:multiLevelType w:val="multilevel"/>
    <w:tmpl w:val="0AD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FA3CF9"/>
    <w:multiLevelType w:val="multilevel"/>
    <w:tmpl w:val="DADA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487A63"/>
    <w:multiLevelType w:val="multilevel"/>
    <w:tmpl w:val="F10A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F635A1"/>
    <w:multiLevelType w:val="multilevel"/>
    <w:tmpl w:val="3C7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BE036C"/>
    <w:multiLevelType w:val="multilevel"/>
    <w:tmpl w:val="CB16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372D66"/>
    <w:multiLevelType w:val="multilevel"/>
    <w:tmpl w:val="9CD4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CD6691"/>
    <w:multiLevelType w:val="multilevel"/>
    <w:tmpl w:val="11F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5835B9"/>
    <w:multiLevelType w:val="hybridMultilevel"/>
    <w:tmpl w:val="7DA4A184"/>
    <w:lvl w:ilvl="0" w:tplc="C316E044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2">
    <w:nsid w:val="5BED52A3"/>
    <w:multiLevelType w:val="multilevel"/>
    <w:tmpl w:val="F8EE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D0C6036"/>
    <w:multiLevelType w:val="multilevel"/>
    <w:tmpl w:val="9D18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425690"/>
    <w:multiLevelType w:val="multilevel"/>
    <w:tmpl w:val="2DC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4C442E"/>
    <w:multiLevelType w:val="multilevel"/>
    <w:tmpl w:val="D9A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52282E"/>
    <w:multiLevelType w:val="multilevel"/>
    <w:tmpl w:val="416E6E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07118B5"/>
    <w:multiLevelType w:val="multilevel"/>
    <w:tmpl w:val="244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DB0BCE"/>
    <w:multiLevelType w:val="multilevel"/>
    <w:tmpl w:val="186C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1FE0B45"/>
    <w:multiLevelType w:val="multilevel"/>
    <w:tmpl w:val="FCC4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7D75BE"/>
    <w:multiLevelType w:val="multilevel"/>
    <w:tmpl w:val="BCE4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EB63CD"/>
    <w:multiLevelType w:val="multilevel"/>
    <w:tmpl w:val="E2A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424561"/>
    <w:multiLevelType w:val="multilevel"/>
    <w:tmpl w:val="CEE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824750"/>
    <w:multiLevelType w:val="multilevel"/>
    <w:tmpl w:val="1DAA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D07D97"/>
    <w:multiLevelType w:val="multilevel"/>
    <w:tmpl w:val="E23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C1541A4"/>
    <w:multiLevelType w:val="multilevel"/>
    <w:tmpl w:val="0AC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705BAC"/>
    <w:multiLevelType w:val="multilevel"/>
    <w:tmpl w:val="1F38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7F74FA"/>
    <w:multiLevelType w:val="multilevel"/>
    <w:tmpl w:val="E5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8836BD"/>
    <w:multiLevelType w:val="multilevel"/>
    <w:tmpl w:val="3F0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E61B19"/>
    <w:multiLevelType w:val="multilevel"/>
    <w:tmpl w:val="6E28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F12034"/>
    <w:multiLevelType w:val="multilevel"/>
    <w:tmpl w:val="3D42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093805"/>
    <w:multiLevelType w:val="multilevel"/>
    <w:tmpl w:val="8AF4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E46968"/>
    <w:multiLevelType w:val="multilevel"/>
    <w:tmpl w:val="065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361530"/>
    <w:multiLevelType w:val="multilevel"/>
    <w:tmpl w:val="03E2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913B47"/>
    <w:multiLevelType w:val="multilevel"/>
    <w:tmpl w:val="ADDEA9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>
    <w:nsid w:val="7D6D074C"/>
    <w:multiLevelType w:val="multilevel"/>
    <w:tmpl w:val="397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EB41459"/>
    <w:multiLevelType w:val="multilevel"/>
    <w:tmpl w:val="7DC8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2B6CF1"/>
    <w:multiLevelType w:val="multilevel"/>
    <w:tmpl w:val="6D8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386408"/>
    <w:multiLevelType w:val="multilevel"/>
    <w:tmpl w:val="AB4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11"/>
  </w:num>
  <w:num w:numId="3">
    <w:abstractNumId w:val="46"/>
  </w:num>
  <w:num w:numId="4">
    <w:abstractNumId w:val="77"/>
  </w:num>
  <w:num w:numId="5">
    <w:abstractNumId w:val="45"/>
  </w:num>
  <w:num w:numId="6">
    <w:abstractNumId w:val="85"/>
  </w:num>
  <w:num w:numId="7">
    <w:abstractNumId w:val="38"/>
  </w:num>
  <w:num w:numId="8">
    <w:abstractNumId w:val="72"/>
  </w:num>
  <w:num w:numId="9">
    <w:abstractNumId w:val="63"/>
  </w:num>
  <w:num w:numId="10">
    <w:abstractNumId w:val="78"/>
    <w:lvlOverride w:ilvl="0">
      <w:startOverride w:val="2"/>
    </w:lvlOverride>
  </w:num>
  <w:num w:numId="11">
    <w:abstractNumId w:val="49"/>
    <w:lvlOverride w:ilvl="0">
      <w:startOverride w:val="3"/>
    </w:lvlOverride>
  </w:num>
  <w:num w:numId="12">
    <w:abstractNumId w:val="81"/>
    <w:lvlOverride w:ilvl="0">
      <w:startOverride w:val="4"/>
    </w:lvlOverride>
  </w:num>
  <w:num w:numId="13">
    <w:abstractNumId w:val="70"/>
    <w:lvlOverride w:ilvl="0">
      <w:startOverride w:val="5"/>
    </w:lvlOverride>
  </w:num>
  <w:num w:numId="14">
    <w:abstractNumId w:val="76"/>
    <w:lvlOverride w:ilvl="0">
      <w:startOverride w:val="6"/>
    </w:lvlOverride>
  </w:num>
  <w:num w:numId="15">
    <w:abstractNumId w:val="21"/>
    <w:lvlOverride w:ilvl="0">
      <w:startOverride w:val="7"/>
    </w:lvlOverride>
  </w:num>
  <w:num w:numId="16">
    <w:abstractNumId w:val="32"/>
    <w:lvlOverride w:ilvl="0">
      <w:startOverride w:val="8"/>
    </w:lvlOverride>
  </w:num>
  <w:num w:numId="17">
    <w:abstractNumId w:val="25"/>
    <w:lvlOverride w:ilvl="0">
      <w:startOverride w:val="9"/>
    </w:lvlOverride>
  </w:num>
  <w:num w:numId="18">
    <w:abstractNumId w:val="22"/>
    <w:lvlOverride w:ilvl="0">
      <w:startOverride w:val="10"/>
    </w:lvlOverride>
  </w:num>
  <w:num w:numId="19">
    <w:abstractNumId w:val="16"/>
    <w:lvlOverride w:ilvl="0">
      <w:startOverride w:val="11"/>
    </w:lvlOverride>
  </w:num>
  <w:num w:numId="20">
    <w:abstractNumId w:val="6"/>
    <w:lvlOverride w:ilvl="0">
      <w:startOverride w:val="12"/>
    </w:lvlOverride>
  </w:num>
  <w:num w:numId="21">
    <w:abstractNumId w:val="68"/>
    <w:lvlOverride w:ilvl="0">
      <w:startOverride w:val="13"/>
    </w:lvlOverride>
  </w:num>
  <w:num w:numId="22">
    <w:abstractNumId w:val="34"/>
    <w:lvlOverride w:ilvl="0">
      <w:startOverride w:val="14"/>
    </w:lvlOverride>
  </w:num>
  <w:num w:numId="23">
    <w:abstractNumId w:val="4"/>
    <w:lvlOverride w:ilvl="0">
      <w:startOverride w:val="15"/>
    </w:lvlOverride>
  </w:num>
  <w:num w:numId="24">
    <w:abstractNumId w:val="59"/>
    <w:lvlOverride w:ilvl="0">
      <w:startOverride w:val="16"/>
    </w:lvlOverride>
  </w:num>
  <w:num w:numId="25">
    <w:abstractNumId w:val="26"/>
    <w:lvlOverride w:ilvl="0">
      <w:startOverride w:val="17"/>
    </w:lvlOverride>
  </w:num>
  <w:num w:numId="26">
    <w:abstractNumId w:val="28"/>
    <w:lvlOverride w:ilvl="0">
      <w:startOverride w:val="18"/>
    </w:lvlOverride>
  </w:num>
  <w:num w:numId="27">
    <w:abstractNumId w:val="44"/>
    <w:lvlOverride w:ilvl="0">
      <w:startOverride w:val="19"/>
    </w:lvlOverride>
  </w:num>
  <w:num w:numId="28">
    <w:abstractNumId w:val="58"/>
    <w:lvlOverride w:ilvl="0">
      <w:startOverride w:val="20"/>
    </w:lvlOverride>
  </w:num>
  <w:num w:numId="29">
    <w:abstractNumId w:val="24"/>
    <w:lvlOverride w:ilvl="0">
      <w:startOverride w:val="21"/>
    </w:lvlOverride>
  </w:num>
  <w:num w:numId="30">
    <w:abstractNumId w:val="42"/>
    <w:lvlOverride w:ilvl="0">
      <w:startOverride w:val="22"/>
    </w:lvlOverride>
  </w:num>
  <w:num w:numId="31">
    <w:abstractNumId w:val="67"/>
    <w:lvlOverride w:ilvl="0">
      <w:startOverride w:val="23"/>
    </w:lvlOverride>
  </w:num>
  <w:num w:numId="32">
    <w:abstractNumId w:val="82"/>
    <w:lvlOverride w:ilvl="0">
      <w:startOverride w:val="24"/>
    </w:lvlOverride>
  </w:num>
  <w:num w:numId="33">
    <w:abstractNumId w:val="23"/>
    <w:lvlOverride w:ilvl="0">
      <w:startOverride w:val="25"/>
    </w:lvlOverride>
  </w:num>
  <w:num w:numId="34">
    <w:abstractNumId w:val="29"/>
    <w:lvlOverride w:ilvl="0">
      <w:startOverride w:val="26"/>
    </w:lvlOverride>
  </w:num>
  <w:num w:numId="35">
    <w:abstractNumId w:val="83"/>
    <w:lvlOverride w:ilvl="0">
      <w:startOverride w:val="27"/>
    </w:lvlOverride>
  </w:num>
  <w:num w:numId="36">
    <w:abstractNumId w:val="31"/>
    <w:lvlOverride w:ilvl="0">
      <w:startOverride w:val="28"/>
    </w:lvlOverride>
  </w:num>
  <w:num w:numId="37">
    <w:abstractNumId w:val="40"/>
    <w:lvlOverride w:ilvl="0">
      <w:startOverride w:val="29"/>
    </w:lvlOverride>
  </w:num>
  <w:num w:numId="38">
    <w:abstractNumId w:val="86"/>
    <w:lvlOverride w:ilvl="0">
      <w:startOverride w:val="30"/>
    </w:lvlOverride>
  </w:num>
  <w:num w:numId="39">
    <w:abstractNumId w:val="80"/>
    <w:lvlOverride w:ilvl="0">
      <w:startOverride w:val="31"/>
    </w:lvlOverride>
  </w:num>
  <w:num w:numId="40">
    <w:abstractNumId w:val="87"/>
    <w:lvlOverride w:ilvl="0">
      <w:startOverride w:val="32"/>
    </w:lvlOverride>
  </w:num>
  <w:num w:numId="41">
    <w:abstractNumId w:val="9"/>
    <w:lvlOverride w:ilvl="0">
      <w:startOverride w:val="33"/>
    </w:lvlOverride>
  </w:num>
  <w:num w:numId="42">
    <w:abstractNumId w:val="50"/>
    <w:lvlOverride w:ilvl="0">
      <w:startOverride w:val="34"/>
    </w:lvlOverride>
  </w:num>
  <w:num w:numId="43">
    <w:abstractNumId w:val="14"/>
    <w:lvlOverride w:ilvl="0">
      <w:startOverride w:val="35"/>
    </w:lvlOverride>
  </w:num>
  <w:num w:numId="44">
    <w:abstractNumId w:val="35"/>
    <w:lvlOverride w:ilvl="0">
      <w:startOverride w:val="36"/>
    </w:lvlOverride>
  </w:num>
  <w:num w:numId="45">
    <w:abstractNumId w:val="60"/>
    <w:lvlOverride w:ilvl="0">
      <w:startOverride w:val="37"/>
    </w:lvlOverride>
  </w:num>
  <w:num w:numId="46">
    <w:abstractNumId w:val="5"/>
    <w:lvlOverride w:ilvl="0">
      <w:startOverride w:val="38"/>
    </w:lvlOverride>
  </w:num>
  <w:num w:numId="47">
    <w:abstractNumId w:val="64"/>
    <w:lvlOverride w:ilvl="0">
      <w:startOverride w:val="39"/>
    </w:lvlOverride>
  </w:num>
  <w:num w:numId="48">
    <w:abstractNumId w:val="3"/>
    <w:lvlOverride w:ilvl="0">
      <w:startOverride w:val="40"/>
    </w:lvlOverride>
  </w:num>
  <w:num w:numId="49">
    <w:abstractNumId w:val="62"/>
    <w:lvlOverride w:ilvl="0">
      <w:startOverride w:val="41"/>
    </w:lvlOverride>
  </w:num>
  <w:num w:numId="50">
    <w:abstractNumId w:val="53"/>
    <w:lvlOverride w:ilvl="0">
      <w:startOverride w:val="42"/>
    </w:lvlOverride>
  </w:num>
  <w:num w:numId="51">
    <w:abstractNumId w:val="56"/>
    <w:lvlOverride w:ilvl="0">
      <w:startOverride w:val="43"/>
    </w:lvlOverride>
  </w:num>
  <w:num w:numId="52">
    <w:abstractNumId w:val="1"/>
    <w:lvlOverride w:ilvl="0">
      <w:startOverride w:val="44"/>
    </w:lvlOverride>
  </w:num>
  <w:num w:numId="53">
    <w:abstractNumId w:val="57"/>
    <w:lvlOverride w:ilvl="0">
      <w:startOverride w:val="45"/>
    </w:lvlOverride>
  </w:num>
  <w:num w:numId="54">
    <w:abstractNumId w:val="51"/>
    <w:lvlOverride w:ilvl="0">
      <w:startOverride w:val="46"/>
    </w:lvlOverride>
  </w:num>
  <w:num w:numId="55">
    <w:abstractNumId w:val="88"/>
    <w:lvlOverride w:ilvl="0">
      <w:startOverride w:val="47"/>
    </w:lvlOverride>
  </w:num>
  <w:num w:numId="56">
    <w:abstractNumId w:val="0"/>
    <w:lvlOverride w:ilvl="0">
      <w:startOverride w:val="48"/>
    </w:lvlOverride>
  </w:num>
  <w:num w:numId="57">
    <w:abstractNumId w:val="79"/>
    <w:lvlOverride w:ilvl="0">
      <w:startOverride w:val="49"/>
    </w:lvlOverride>
  </w:num>
  <w:num w:numId="58">
    <w:abstractNumId w:val="75"/>
    <w:lvlOverride w:ilvl="0">
      <w:startOverride w:val="50"/>
    </w:lvlOverride>
  </w:num>
  <w:num w:numId="59">
    <w:abstractNumId w:val="17"/>
    <w:lvlOverride w:ilvl="0">
      <w:startOverride w:val="51"/>
    </w:lvlOverride>
  </w:num>
  <w:num w:numId="60">
    <w:abstractNumId w:val="55"/>
    <w:lvlOverride w:ilvl="0">
      <w:startOverride w:val="52"/>
    </w:lvlOverride>
  </w:num>
  <w:num w:numId="61">
    <w:abstractNumId w:val="54"/>
    <w:lvlOverride w:ilvl="0">
      <w:startOverride w:val="53"/>
    </w:lvlOverride>
  </w:num>
  <w:num w:numId="62">
    <w:abstractNumId w:val="33"/>
    <w:lvlOverride w:ilvl="0">
      <w:startOverride w:val="54"/>
    </w:lvlOverride>
  </w:num>
  <w:num w:numId="63">
    <w:abstractNumId w:val="65"/>
    <w:lvlOverride w:ilvl="0">
      <w:startOverride w:val="55"/>
    </w:lvlOverride>
  </w:num>
  <w:num w:numId="64">
    <w:abstractNumId w:val="39"/>
    <w:lvlOverride w:ilvl="0">
      <w:startOverride w:val="56"/>
    </w:lvlOverride>
  </w:num>
  <w:num w:numId="65">
    <w:abstractNumId w:val="18"/>
    <w:lvlOverride w:ilvl="0">
      <w:startOverride w:val="57"/>
    </w:lvlOverride>
  </w:num>
  <w:num w:numId="66">
    <w:abstractNumId w:val="37"/>
    <w:lvlOverride w:ilvl="0">
      <w:startOverride w:val="58"/>
    </w:lvlOverride>
  </w:num>
  <w:num w:numId="67">
    <w:abstractNumId w:val="36"/>
    <w:lvlOverride w:ilvl="0">
      <w:startOverride w:val="59"/>
    </w:lvlOverride>
  </w:num>
  <w:num w:numId="68">
    <w:abstractNumId w:val="69"/>
    <w:lvlOverride w:ilvl="0">
      <w:startOverride w:val="60"/>
    </w:lvlOverride>
  </w:num>
  <w:num w:numId="69">
    <w:abstractNumId w:val="47"/>
    <w:lvlOverride w:ilvl="0">
      <w:startOverride w:val="61"/>
    </w:lvlOverride>
  </w:num>
  <w:num w:numId="70">
    <w:abstractNumId w:val="7"/>
    <w:lvlOverride w:ilvl="0">
      <w:startOverride w:val="62"/>
    </w:lvlOverride>
  </w:num>
  <w:num w:numId="71">
    <w:abstractNumId w:val="73"/>
  </w:num>
  <w:num w:numId="72">
    <w:abstractNumId w:val="15"/>
  </w:num>
  <w:num w:numId="73">
    <w:abstractNumId w:val="2"/>
  </w:num>
  <w:num w:numId="74">
    <w:abstractNumId w:val="27"/>
    <w:lvlOverride w:ilvl="0">
      <w:startOverride w:val="6"/>
    </w:lvlOverride>
  </w:num>
  <w:num w:numId="75">
    <w:abstractNumId w:val="30"/>
  </w:num>
  <w:num w:numId="76">
    <w:abstractNumId w:val="8"/>
  </w:num>
  <w:num w:numId="77">
    <w:abstractNumId w:val="71"/>
  </w:num>
  <w:num w:numId="78">
    <w:abstractNumId w:val="84"/>
    <w:lvlOverride w:ilvl="0">
      <w:startOverride w:val="6"/>
    </w:lvlOverride>
  </w:num>
  <w:num w:numId="79">
    <w:abstractNumId w:val="43"/>
  </w:num>
  <w:num w:numId="80">
    <w:abstractNumId w:val="19"/>
    <w:lvlOverride w:ilvl="0">
      <w:startOverride w:val="5"/>
    </w:lvlOverride>
  </w:num>
  <w:num w:numId="81">
    <w:abstractNumId w:val="19"/>
    <w:lvlOverride w:ilvl="0">
      <w:startOverride w:val="6"/>
    </w:lvlOverride>
  </w:num>
  <w:num w:numId="82">
    <w:abstractNumId w:val="19"/>
    <w:lvlOverride w:ilvl="0">
      <w:startOverride w:val="7"/>
    </w:lvlOverride>
  </w:num>
  <w:num w:numId="83">
    <w:abstractNumId w:val="19"/>
    <w:lvlOverride w:ilvl="0">
      <w:startOverride w:val="8"/>
    </w:lvlOverride>
  </w:num>
  <w:num w:numId="84">
    <w:abstractNumId w:val="13"/>
  </w:num>
  <w:num w:numId="85">
    <w:abstractNumId w:val="20"/>
  </w:num>
  <w:num w:numId="86">
    <w:abstractNumId w:val="12"/>
  </w:num>
  <w:num w:numId="87">
    <w:abstractNumId w:val="66"/>
  </w:num>
  <w:num w:numId="88">
    <w:abstractNumId w:val="10"/>
  </w:num>
  <w:num w:numId="89">
    <w:abstractNumId w:val="48"/>
  </w:num>
  <w:num w:numId="90">
    <w:abstractNumId w:val="61"/>
  </w:num>
  <w:num w:numId="91">
    <w:abstractNumId w:val="52"/>
  </w:num>
  <w:num w:numId="92">
    <w:abstractNumId w:val="4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08"/>
  <w:characterSpacingControl w:val="doNotCompress"/>
  <w:compat/>
  <w:rsids>
    <w:rsidRoot w:val="00693E4C"/>
    <w:rsid w:val="00003F7E"/>
    <w:rsid w:val="001179D6"/>
    <w:rsid w:val="002457DC"/>
    <w:rsid w:val="0028005F"/>
    <w:rsid w:val="00363802"/>
    <w:rsid w:val="003B1CA4"/>
    <w:rsid w:val="003B518F"/>
    <w:rsid w:val="0044695F"/>
    <w:rsid w:val="0045469B"/>
    <w:rsid w:val="00491AB6"/>
    <w:rsid w:val="004A30C3"/>
    <w:rsid w:val="00630800"/>
    <w:rsid w:val="006511B5"/>
    <w:rsid w:val="00693E4C"/>
    <w:rsid w:val="006F61F9"/>
    <w:rsid w:val="007104AA"/>
    <w:rsid w:val="007A2FFA"/>
    <w:rsid w:val="007C077F"/>
    <w:rsid w:val="007E7045"/>
    <w:rsid w:val="00827465"/>
    <w:rsid w:val="008454BA"/>
    <w:rsid w:val="009F1967"/>
    <w:rsid w:val="00A31759"/>
    <w:rsid w:val="00A643DA"/>
    <w:rsid w:val="00AD775E"/>
    <w:rsid w:val="00B227FC"/>
    <w:rsid w:val="00B34F39"/>
    <w:rsid w:val="00BD4B63"/>
    <w:rsid w:val="00C000CB"/>
    <w:rsid w:val="00C46FC3"/>
    <w:rsid w:val="00CB7161"/>
    <w:rsid w:val="00CD2DD8"/>
    <w:rsid w:val="00D613E6"/>
    <w:rsid w:val="00DB5AFD"/>
    <w:rsid w:val="00DC5D90"/>
    <w:rsid w:val="00EA7572"/>
    <w:rsid w:val="00EE0D8D"/>
    <w:rsid w:val="00EE3D0A"/>
    <w:rsid w:val="00F00282"/>
    <w:rsid w:val="00F2197A"/>
    <w:rsid w:val="00F26A25"/>
    <w:rsid w:val="00F7788F"/>
    <w:rsid w:val="00F91C35"/>
    <w:rsid w:val="00F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5"/>
  </w:style>
  <w:style w:type="paragraph" w:styleId="1">
    <w:name w:val="heading 1"/>
    <w:basedOn w:val="a"/>
    <w:link w:val="10"/>
    <w:uiPriority w:val="9"/>
    <w:qFormat/>
    <w:rsid w:val="0069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E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3E4C"/>
    <w:rPr>
      <w:color w:val="800080"/>
      <w:u w:val="single"/>
    </w:rPr>
  </w:style>
  <w:style w:type="character" w:styleId="a6">
    <w:name w:val="Emphasis"/>
    <w:basedOn w:val="a0"/>
    <w:uiPriority w:val="20"/>
    <w:qFormat/>
    <w:rsid w:val="00693E4C"/>
    <w:rPr>
      <w:i/>
      <w:iCs/>
    </w:rPr>
  </w:style>
  <w:style w:type="paragraph" w:customStyle="1" w:styleId="center">
    <w:name w:val="center"/>
    <w:basedOn w:val="a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E4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E0D8D"/>
  </w:style>
  <w:style w:type="paragraph" w:styleId="a9">
    <w:name w:val="List Paragraph"/>
    <w:basedOn w:val="a"/>
    <w:uiPriority w:val="34"/>
    <w:qFormat/>
    <w:rsid w:val="0028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67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3654-B1E8-4EF1-A21E-FB8A4755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Пользователь Windows</cp:lastModifiedBy>
  <cp:revision>24</cp:revision>
  <dcterms:created xsi:type="dcterms:W3CDTF">2020-09-15T19:07:00Z</dcterms:created>
  <dcterms:modified xsi:type="dcterms:W3CDTF">2020-09-18T11:56:00Z</dcterms:modified>
</cp:coreProperties>
</file>